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C5B7D5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460E9">
        <w:rPr>
          <w:b/>
          <w:caps/>
          <w:sz w:val="24"/>
          <w:szCs w:val="24"/>
        </w:rPr>
        <w:t>175</w:t>
      </w:r>
      <w:r w:rsidR="0080334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460E9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8460E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8460E9">
        <w:rPr>
          <w:b/>
          <w:caps/>
          <w:sz w:val="24"/>
          <w:szCs w:val="24"/>
        </w:rPr>
        <w:t>5</w:t>
      </w:r>
    </w:p>
    <w:p w14:paraId="0F055D75" w14:textId="77777777" w:rsidR="008460E9" w:rsidRPr="008460E9" w:rsidRDefault="008460E9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0E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D896CB8" w14:textId="77777777" w:rsidR="00A80DF1" w:rsidRPr="00D90548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1CA4CA" w14:textId="77777777" w:rsidR="00A80DF1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Coren-MS, n. 083/2021, que aprova o Regimento Interno do Conselho Regional de Enfermagem do Mato Grosso do Sul</w:t>
      </w:r>
    </w:p>
    <w:p w14:paraId="53BE7607" w14:textId="4CC2D9D0" w:rsidR="00424384" w:rsidRDefault="00A80DF1" w:rsidP="00424384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8F3D81D" w14:textId="693DDDAF" w:rsidR="00424384" w:rsidRDefault="00424384" w:rsidP="00424384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24384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24384">
        <w:rPr>
          <w:rFonts w:ascii="Times New Roman" w:hAnsi="Times New Roman" w:cs="Times New Roman"/>
          <w:sz w:val="24"/>
          <w:szCs w:val="24"/>
        </w:rPr>
        <w:t xml:space="preserve"> o PAD n°112/2025, elaborado pelo Conselheiro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384">
        <w:rPr>
          <w:rFonts w:ascii="Times New Roman" w:hAnsi="Times New Roman" w:cs="Times New Roman"/>
          <w:sz w:val="24"/>
          <w:szCs w:val="24"/>
        </w:rPr>
        <w:t xml:space="preserve">Dr. Wilson Brum Trindade Junior, Coren-MS n. 116366-ENF, e extrato de ata da 146° Reunião Ordinária de Diretoria realizada no dia 05 de abril de 2025. </w:t>
      </w:r>
    </w:p>
    <w:p w14:paraId="0AED0F7C" w14:textId="1E95CC62" w:rsidR="00CA213C" w:rsidRPr="00424384" w:rsidRDefault="00CA213C" w:rsidP="00A80DF1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 w:rsidRPr="00CA213C">
        <w:rPr>
          <w:rFonts w:ascii="Times New Roman" w:hAnsi="Times New Roman" w:cs="Times New Roman"/>
          <w:b/>
          <w:sz w:val="24"/>
          <w:szCs w:val="24"/>
        </w:rPr>
        <w:t>CONSIDERANDO</w:t>
      </w:r>
      <w:r w:rsidR="00424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384" w:rsidRPr="00424384">
        <w:rPr>
          <w:rFonts w:ascii="Times New Roman" w:hAnsi="Times New Roman" w:cs="Times New Roman"/>
          <w:bCs/>
          <w:sz w:val="24"/>
          <w:szCs w:val="24"/>
        </w:rPr>
        <w:t>a solicitação do Grupo Técnico de Saúde da Mulher solicitando apoio para realizar o curso de USG para posicionamento do Dispositivo Intrauterino (DIU) durante a consulta</w:t>
      </w:r>
      <w:r w:rsidR="00424384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9FFF5D9" w14:textId="2A3A01DE" w:rsidR="00A80DF1" w:rsidRPr="00A80DF1" w:rsidRDefault="00A80DF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compra de passagens aéreas e diárias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as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Enfermeiras </w:t>
      </w:r>
      <w:r w:rsidR="00CA213C" w:rsidRPr="00CA213C">
        <w:rPr>
          <w:rFonts w:ascii="Times New Roman" w:hAnsi="Times New Roman" w:cs="Times New Roman"/>
          <w:i w:val="0"/>
          <w:iCs w:val="0"/>
          <w:sz w:val="24"/>
          <w:szCs w:val="24"/>
        </w:rPr>
        <w:t>Dra. Laís Roney Miranda Mairynck e Dra. Joyce Maíra Bernardes Angelo Ventura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elas possam Ministrar o Curso de Ultrassom para verificação e posicionamento </w:t>
      </w:r>
      <w:bookmarkStart w:id="0" w:name="_Hlk194907594"/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do Dispositivo Intrauterino (DIU) durante a consulta</w:t>
      </w:r>
      <w:bookmarkEnd w:id="0"/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Curso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período de 1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1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abril/2025 em Campo Grande-MS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0BDAD11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</w:t>
      </w:r>
      <w:bookmarkStart w:id="1" w:name="_Hlk194906943"/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Dra. Laís Roney Miranda Mairynck e Dra. Joyce Maíra Bernardes Angelo Ventura</w:t>
      </w:r>
      <w:bookmarkEnd w:id="1"/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três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243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Belo Horizonte</w:t>
      </w:r>
      <w:r w:rsidR="00E05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05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>MG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bril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81A7A5B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diárias,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>enfermeiras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37458B9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424384">
        <w:rPr>
          <w:rFonts w:ascii="Times New Roman" w:hAnsi="Times New Roman" w:cs="Times New Roman"/>
          <w:i w:val="0"/>
          <w:sz w:val="24"/>
          <w:szCs w:val="24"/>
        </w:rPr>
        <w:t>custo 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BAB7E20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3664C">
        <w:rPr>
          <w:rFonts w:ascii="Times New Roman" w:hAnsi="Times New Roman" w:cs="Times New Roman"/>
          <w:sz w:val="24"/>
          <w:szCs w:val="24"/>
        </w:rPr>
        <w:t>0</w:t>
      </w:r>
      <w:r w:rsidR="00424384">
        <w:rPr>
          <w:rFonts w:ascii="Times New Roman" w:hAnsi="Times New Roman" w:cs="Times New Roman"/>
          <w:sz w:val="24"/>
          <w:szCs w:val="24"/>
        </w:rPr>
        <w:t>7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E3664C">
        <w:rPr>
          <w:rFonts w:ascii="Times New Roman" w:hAnsi="Times New Roman" w:cs="Times New Roman"/>
          <w:sz w:val="24"/>
          <w:szCs w:val="24"/>
        </w:rPr>
        <w:t>abril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E3664C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CB7B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378CD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D53C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FCE34BD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4CA1D9E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6F319" w14:textId="77777777" w:rsidR="00C526BA" w:rsidRDefault="00C526B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4EB5F" w14:textId="4894A342" w:rsidR="008B0821" w:rsidRDefault="008B0821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E76D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384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2D46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254D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95A"/>
    <w:rsid w:val="00845D57"/>
    <w:rsid w:val="008460E9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0DF1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FA2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26BA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3C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6692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5EF1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664C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A8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2025-06-09T22:47:00Z</cp:lastPrinted>
  <dcterms:created xsi:type="dcterms:W3CDTF">2025-04-07T12:07:00Z</dcterms:created>
  <dcterms:modified xsi:type="dcterms:W3CDTF">2025-06-09T22:47:00Z</dcterms:modified>
</cp:coreProperties>
</file>