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2AB0259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294C1D">
        <w:rPr>
          <w:b/>
          <w:caps/>
          <w:sz w:val="24"/>
          <w:szCs w:val="24"/>
        </w:rPr>
        <w:t>2</w:t>
      </w:r>
      <w:r w:rsidR="00C7330F">
        <w:rPr>
          <w:b/>
          <w:caps/>
          <w:sz w:val="24"/>
          <w:szCs w:val="24"/>
        </w:rPr>
        <w:t>4</w:t>
      </w:r>
      <w:r w:rsidR="0073041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294C1D">
        <w:rPr>
          <w:b/>
          <w:caps/>
          <w:sz w:val="24"/>
          <w:szCs w:val="24"/>
        </w:rPr>
        <w:t>0</w:t>
      </w:r>
      <w:r w:rsidR="00730410">
        <w:rPr>
          <w:b/>
          <w:caps/>
          <w:sz w:val="24"/>
          <w:szCs w:val="24"/>
        </w:rPr>
        <w:t>8</w:t>
      </w:r>
      <w:r w:rsidR="00294C1D">
        <w:rPr>
          <w:b/>
          <w:caps/>
          <w:sz w:val="24"/>
          <w:szCs w:val="24"/>
        </w:rPr>
        <w:t xml:space="preserve"> de maio de </w:t>
      </w:r>
      <w:r w:rsidR="00326219">
        <w:rPr>
          <w:b/>
          <w:caps/>
          <w:sz w:val="24"/>
          <w:szCs w:val="24"/>
        </w:rPr>
        <w:t>2025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5D083B7A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294C1D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019CA80E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</w:t>
      </w:r>
      <w:r w:rsidR="00294C1D">
        <w:rPr>
          <w:rFonts w:ascii="Times New Roman" w:hAnsi="Times New Roman" w:cs="Times New Roman"/>
          <w:sz w:val="24"/>
          <w:szCs w:val="24"/>
        </w:rPr>
        <w:t>24</w:t>
      </w:r>
      <w:r w:rsidR="00993398">
        <w:rPr>
          <w:rFonts w:ascii="Times New Roman" w:hAnsi="Times New Roman" w:cs="Times New Roman"/>
          <w:sz w:val="24"/>
          <w:szCs w:val="24"/>
        </w:rPr>
        <w:t>.</w:t>
      </w:r>
    </w:p>
    <w:p w14:paraId="6F52638E" w14:textId="1D03F386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</w:t>
      </w:r>
      <w:r w:rsidR="00294C1D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94C1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60E2867D" w:rsidR="007869F1" w:rsidRPr="008705D9" w:rsidRDefault="004D479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</w:t>
      </w:r>
      <w:r w:rsidR="00993398">
        <w:rPr>
          <w:rFonts w:ascii="Times New Roman" w:hAnsi="Times New Roman" w:cs="Times New Roman"/>
          <w:i w:val="0"/>
          <w:iCs w:val="0"/>
          <w:sz w:val="24"/>
          <w:szCs w:val="24"/>
        </w:rPr>
        <w:t>ontrata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933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Danny William Araujo Braga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001261885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EJU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SP/MS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 CPF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002.443.261-00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o cargo Assistente Administrativo,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lotado na subseção de Dourados/MS,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72EBD74D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3.173,74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três mil cento e setenta e três reais e setenta e quatro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16D6289B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27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0410">
        <w:rPr>
          <w:rFonts w:ascii="Times New Roman" w:hAnsi="Times New Roman" w:cs="Times New Roman"/>
          <w:i w:val="0"/>
          <w:iCs w:val="0"/>
          <w:sz w:val="24"/>
          <w:szCs w:val="24"/>
        </w:rPr>
        <w:t>Sr. Danny William Araujo Braga</w:t>
      </w:r>
      <w:r w:rsidR="0032621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2D4D1A9E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219">
        <w:rPr>
          <w:rFonts w:ascii="Times New Roman" w:hAnsi="Times New Roman" w:cs="Times New Roman"/>
          <w:i w:val="0"/>
          <w:sz w:val="24"/>
          <w:szCs w:val="24"/>
        </w:rPr>
        <w:t>0</w:t>
      </w:r>
      <w:r w:rsidR="00730410">
        <w:rPr>
          <w:rFonts w:ascii="Times New Roman" w:hAnsi="Times New Roman" w:cs="Times New Roman"/>
          <w:i w:val="0"/>
          <w:sz w:val="24"/>
          <w:szCs w:val="24"/>
        </w:rPr>
        <w:t>8</w:t>
      </w:r>
      <w:r w:rsidR="00326219">
        <w:rPr>
          <w:rFonts w:ascii="Times New Roman" w:hAnsi="Times New Roman" w:cs="Times New Roman"/>
          <w:i w:val="0"/>
          <w:sz w:val="24"/>
          <w:szCs w:val="24"/>
        </w:rPr>
        <w:t xml:space="preserve"> de maio de 2025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F81064" w14:textId="77777777" w:rsidR="00326219" w:rsidRDefault="0032621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234E5C6" w14:textId="77777777" w:rsidR="00326219" w:rsidRDefault="0032621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26219" w14:paraId="3777B2B2" w14:textId="77777777" w:rsidTr="00A65907">
        <w:tc>
          <w:tcPr>
            <w:tcW w:w="4530" w:type="dxa"/>
          </w:tcPr>
          <w:p w14:paraId="4D341BF7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Dr. Leandro Afonso Rabelo Dias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14:paraId="6321C3F2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2167065D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Coren-MS n. 175263-ENF</w:t>
            </w:r>
          </w:p>
        </w:tc>
        <w:tc>
          <w:tcPr>
            <w:tcW w:w="4531" w:type="dxa"/>
          </w:tcPr>
          <w:p w14:paraId="086BE366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Dra. Virna Liza Pereira Chaves Hildebrand</w:t>
            </w:r>
          </w:p>
          <w:p w14:paraId="2DFF69B7" w14:textId="77777777" w:rsidR="00326219" w:rsidRPr="00183A00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  <w:p w14:paraId="3A876B05" w14:textId="77777777" w:rsidR="00326219" w:rsidRPr="00F85B4C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Coren-MS n. 96606-ENF</w:t>
            </w:r>
          </w:p>
          <w:p w14:paraId="78217AFA" w14:textId="77777777" w:rsidR="00326219" w:rsidRDefault="00326219" w:rsidP="00A65907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</w:p>
        </w:tc>
      </w:tr>
    </w:tbl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0114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782"/>
    <w:rsid w:val="001D4E53"/>
    <w:rsid w:val="001D5067"/>
    <w:rsid w:val="001D54E5"/>
    <w:rsid w:val="001D7A3F"/>
    <w:rsid w:val="001E2F92"/>
    <w:rsid w:val="001E6DED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1D24"/>
    <w:rsid w:val="00282966"/>
    <w:rsid w:val="00286935"/>
    <w:rsid w:val="00286BDA"/>
    <w:rsid w:val="00287CB4"/>
    <w:rsid w:val="00294C1D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26219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1CFF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479D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81221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30410"/>
    <w:rsid w:val="00740076"/>
    <w:rsid w:val="007408F4"/>
    <w:rsid w:val="00740B48"/>
    <w:rsid w:val="00750877"/>
    <w:rsid w:val="00755A39"/>
    <w:rsid w:val="0075721B"/>
    <w:rsid w:val="00781B0A"/>
    <w:rsid w:val="00782737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543CD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4748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330F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AE7"/>
    <w:rsid w:val="00D32D43"/>
    <w:rsid w:val="00D40172"/>
    <w:rsid w:val="00D41FB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E4847"/>
    <w:rsid w:val="00DF030C"/>
    <w:rsid w:val="00DF25E7"/>
    <w:rsid w:val="00DF2E3C"/>
    <w:rsid w:val="00DF61E2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5AE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table" w:styleId="Tabelacomgrade">
    <w:name w:val="Table Grid"/>
    <w:basedOn w:val="Tabelanormal"/>
    <w:locked/>
    <w:rsid w:val="0032621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2025-06-09T22:49:00Z</cp:lastPrinted>
  <dcterms:created xsi:type="dcterms:W3CDTF">2025-05-08T19:59:00Z</dcterms:created>
  <dcterms:modified xsi:type="dcterms:W3CDTF">2025-06-09T22:49:00Z</dcterms:modified>
</cp:coreProperties>
</file>