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3211D836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B1822">
        <w:rPr>
          <w:b/>
          <w:caps/>
          <w:sz w:val="24"/>
          <w:szCs w:val="24"/>
        </w:rPr>
        <w:t>025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B1822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7B182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202</w:t>
      </w:r>
      <w:r w:rsidR="007B1822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E903DF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43B53">
        <w:rPr>
          <w:rFonts w:ascii="Times New Roman" w:hAnsi="Times New Roman" w:cs="Times New Roman"/>
          <w:sz w:val="24"/>
          <w:szCs w:val="24"/>
        </w:rPr>
        <w:t>4</w:t>
      </w:r>
      <w:r w:rsidR="002C0D44">
        <w:rPr>
          <w:rFonts w:ascii="Times New Roman" w:hAnsi="Times New Roman" w:cs="Times New Roman"/>
          <w:sz w:val="24"/>
          <w:szCs w:val="24"/>
        </w:rPr>
        <w:t>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E65D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C34932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8640BE">
        <w:rPr>
          <w:rFonts w:ascii="Times New Roman" w:hAnsi="Times New Roman" w:cs="Times New Roman"/>
          <w:i w:val="0"/>
          <w:sz w:val="22"/>
          <w:szCs w:val="22"/>
        </w:rPr>
        <w:t xml:space="preserve"> Elaine Cristina Baez Sarti</w:t>
      </w:r>
      <w:r w:rsidR="008640BE">
        <w:rPr>
          <w:rFonts w:ascii="Times New Roman" w:hAnsi="Times New Roman" w:cs="Times New Roman"/>
          <w:i w:val="0"/>
          <w:sz w:val="24"/>
          <w:szCs w:val="24"/>
        </w:rPr>
        <w:t>, Coren-MS n. 090616 -ENF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404B6">
        <w:rPr>
          <w:rFonts w:ascii="Times New Roman" w:hAnsi="Times New Roman" w:cs="Times New Roman"/>
          <w:i w:val="0"/>
          <w:sz w:val="24"/>
          <w:szCs w:val="24"/>
        </w:rPr>
        <w:t>4</w:t>
      </w:r>
      <w:r w:rsidR="002C0D44">
        <w:rPr>
          <w:rFonts w:ascii="Times New Roman" w:hAnsi="Times New Roman" w:cs="Times New Roman"/>
          <w:i w:val="0"/>
          <w:sz w:val="24"/>
          <w:szCs w:val="24"/>
        </w:rPr>
        <w:t>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E65D3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7FDF82D9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62E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1822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40BE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7F46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434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32</cp:revision>
  <cp:lastPrinted>2025-07-22T17:24:00Z</cp:lastPrinted>
  <dcterms:created xsi:type="dcterms:W3CDTF">2024-07-05T12:48:00Z</dcterms:created>
  <dcterms:modified xsi:type="dcterms:W3CDTF">2025-07-22T17:24:00Z</dcterms:modified>
</cp:coreProperties>
</file>