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CEF12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6C9828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A4650">
        <w:rPr>
          <w:rFonts w:ascii="Times New Roman" w:hAnsi="Times New Roman" w:cs="Times New Roman"/>
          <w:sz w:val="24"/>
          <w:szCs w:val="24"/>
        </w:rPr>
        <w:t>029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7A4650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bookmarkStart w:id="2" w:name="_Hlk189651223"/>
      <w:r w:rsidR="007A4650">
        <w:rPr>
          <w:rFonts w:ascii="Times New Roman" w:hAnsi="Times New Roman" w:cs="Times New Roman"/>
          <w:sz w:val="24"/>
          <w:szCs w:val="24"/>
        </w:rPr>
        <w:t>Aquisição de Certificado Digital</w:t>
      </w:r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862A6EB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sz w:val="24"/>
          <w:szCs w:val="24"/>
        </w:rPr>
        <w:t>Assessora Técnica</w:t>
      </w:r>
      <w:r w:rsidR="007A46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Serviços de</w:t>
      </w:r>
      <w:r w:rsidR="007A4650" w:rsidRPr="007A46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Aquisição de Certificado Digital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211CDB7" w:rsidR="00061725" w:rsidRPr="00061725" w:rsidRDefault="009440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029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FF323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2D72B2" w14:textId="77777777" w:rsidR="000A7F9B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C16092" w14:textId="77777777" w:rsidR="009440E9" w:rsidRPr="00DA2D31" w:rsidRDefault="009440E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34E8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20291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0E9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136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2025-02-05T16:29:00Z</dcterms:created>
  <dcterms:modified xsi:type="dcterms:W3CDTF">2025-07-22T17:25:00Z</dcterms:modified>
</cp:coreProperties>
</file>