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BD70A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E55B24">
        <w:rPr>
          <w:b/>
          <w:caps/>
          <w:sz w:val="24"/>
          <w:szCs w:val="24"/>
        </w:rPr>
        <w:t>1</w:t>
      </w:r>
      <w:r w:rsidR="0021247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55B24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77777777" w:rsidR="00E55B24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E55B24">
        <w:rPr>
          <w:rFonts w:ascii="Times New Roman" w:hAnsi="Times New Roman" w:cs="Times New Roman"/>
          <w:sz w:val="24"/>
          <w:szCs w:val="24"/>
        </w:rPr>
        <w:t>07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E55B24">
        <w:rPr>
          <w:rFonts w:ascii="Times New Roman" w:hAnsi="Times New Roman" w:cs="Times New Roman"/>
          <w:sz w:val="24"/>
          <w:szCs w:val="24"/>
        </w:rPr>
        <w:t>Comissão de Conciliação;</w:t>
      </w:r>
    </w:p>
    <w:p w14:paraId="1AEE671F" w14:textId="77777777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40D2FC" w14:textId="5DFD4032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n. 499 de 05 de setembro de 2025, que constitui a Comissão de Conciliação de Débitos do Coren-MS;</w:t>
      </w:r>
    </w:p>
    <w:p w14:paraId="7BF6E041" w14:textId="086D42D3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ações/ campanha para o aumento da arrecadação e </w:t>
      </w:r>
    </w:p>
    <w:p w14:paraId="232C5018" w14:textId="04E83552" w:rsidR="00E55B24" w:rsidRP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reunião de orientações para os novos Colaboradores indicados pelo Plenário, da região de Três Lagoas/MS, </w:t>
      </w:r>
    </w:p>
    <w:p w14:paraId="0798AF9E" w14:textId="0C955663" w:rsidR="00132013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período de 10 a 13 de março de 2025, está agendado </w:t>
      </w:r>
      <w:bookmarkStart w:id="1" w:name="_Hlk156383624"/>
      <w:bookmarkStart w:id="2" w:name="_Hlk138253349"/>
      <w:bookmarkStart w:id="3" w:name="_Hlk161732462"/>
      <w:r w:rsidR="00F00AE0" w:rsidRPr="0003335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 w:rsidR="00F00AE0" w:rsidRPr="00033356">
        <w:rPr>
          <w:rFonts w:ascii="Times New Roman" w:hAnsi="Times New Roman" w:cs="Times New Roman"/>
          <w:sz w:val="24"/>
          <w:szCs w:val="24"/>
        </w:rPr>
        <w:t>tativa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Acordo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AE0" w:rsidRPr="00033356">
        <w:rPr>
          <w:rFonts w:ascii="Times New Roman" w:hAnsi="Times New Roman" w:cs="Times New Roman"/>
          <w:sz w:val="24"/>
          <w:szCs w:val="24"/>
        </w:rPr>
        <w:t>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subseção do Coren, em Três Lagoas/MS, com a ida de funcionário da sede, otimizando os custos da viagem, em carro oficial, </w:t>
      </w:r>
      <w:bookmarkEnd w:id="2"/>
      <w:bookmarkEnd w:id="3"/>
      <w:r w:rsidR="00CB0942"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6C5637C5" w:rsidR="002F5B49" w:rsidRPr="00914ACA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55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Clemente, </w:t>
      </w:r>
      <w:bookmarkEnd w:id="4"/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14ACA" w:rsidRPr="00914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>n. 11084-TE</w:t>
      </w:r>
      <w:bookmarkEnd w:id="5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negociações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Planejamento com os responsáveis Técnico da região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12B4CA04" w14:textId="799E3885" w:rsidR="00914ACA" w:rsidRPr="008A7081" w:rsidRDefault="00914AC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Meire Benites de Souza, para prestar apoio nas atividades,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realizar negociações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participar da reunião do Planejamento com os responsáveis Técnico da região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 e 12 de março,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 Lagoas/MS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1D82F8A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Sra. Dayse Aparecida Clemente e a empregada pública Sra. Meire Benites de Souza,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a distância do municipio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8CA754E" w14:textId="12479C3E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 xml:space="preserve"> o transporte da empregada pública e da Conselheir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a em carro oficial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4B56D81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2E092F62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54A9C">
        <w:rPr>
          <w:rFonts w:ascii="Times New Roman" w:hAnsi="Times New Roman" w:cs="Times New Roman"/>
          <w:sz w:val="24"/>
          <w:szCs w:val="24"/>
        </w:rPr>
        <w:t>06 de março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ED30" w14:textId="77777777" w:rsidR="00D54A9C" w:rsidRDefault="00D54A9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D610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2025-07-22T17:26:00Z</cp:lastPrinted>
  <dcterms:created xsi:type="dcterms:W3CDTF">2025-03-06T21:33:00Z</dcterms:created>
  <dcterms:modified xsi:type="dcterms:W3CDTF">2025-07-22T17:26:00Z</dcterms:modified>
</cp:coreProperties>
</file>