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33733E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45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3D387869" w:rsidR="00FA1095" w:rsidRPr="00FA1095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61578A2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>
        <w:rPr>
          <w:rFonts w:ascii="Times New Roman" w:hAnsi="Times New Roman" w:cs="Times New Roman"/>
          <w:sz w:val="24"/>
          <w:szCs w:val="24"/>
        </w:rPr>
        <w:t>112</w:t>
      </w:r>
      <w:r w:rsidR="00230475">
        <w:rPr>
          <w:rFonts w:ascii="Times New Roman" w:hAnsi="Times New Roman" w:cs="Times New Roman"/>
          <w:sz w:val="24"/>
          <w:szCs w:val="24"/>
        </w:rPr>
        <w:t>/202</w:t>
      </w:r>
      <w:r w:rsidR="00FA1095">
        <w:rPr>
          <w:rFonts w:ascii="Times New Roman" w:hAnsi="Times New Roman" w:cs="Times New Roman"/>
          <w:sz w:val="24"/>
          <w:szCs w:val="24"/>
        </w:rPr>
        <w:t>5</w:t>
      </w:r>
      <w:r w:rsidR="00230475">
        <w:rPr>
          <w:rFonts w:ascii="Times New Roman" w:hAnsi="Times New Roman" w:cs="Times New Roman"/>
          <w:sz w:val="24"/>
          <w:szCs w:val="24"/>
        </w:rPr>
        <w:t xml:space="preserve">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4A3139FF" w:rsidR="00230475" w:rsidRPr="00CB2931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FA1095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112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5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e Apoio para realização de Cursos de USG para posicionamento do DIU pós inserção do método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contraceptivo</w:t>
      </w:r>
      <w:r w:rsidR="00FA1095" w:rsidRPr="00CB2931">
        <w:rPr>
          <w:rFonts w:ascii="Times New Roman" w:hAnsi="Times New Roman" w:cs="Times New Roman"/>
          <w:i w:val="0"/>
          <w:sz w:val="24"/>
          <w:szCs w:val="24"/>
        </w:rPr>
        <w:t>.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O grupo Técnico de Saúde da mulher solicita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apoio em diárias e passagens aéreas, para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trazer as enfermeiras do Hospital Sofia Fieldman de Belo Horizonte – MG para virem ministrar o curso em Campo Grande – MS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, a ser realizado nos dias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 xml:space="preserve"> 11 e 12 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de abril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/2025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/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MS</w:t>
      </w:r>
      <w:r w:rsidR="00230475" w:rsidRPr="00CB293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41508E85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1A4ADEED" w:rsidR="009F230C" w:rsidRDefault="00B13A58" w:rsidP="00CB2931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6E7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2025-03-24T12:28:00Z</dcterms:created>
  <dcterms:modified xsi:type="dcterms:W3CDTF">2025-07-22T17:27:00Z</dcterms:modified>
</cp:coreProperties>
</file>