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94B1F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</w:t>
      </w:r>
      <w:r w:rsidR="001D267B">
        <w:rPr>
          <w:b/>
          <w:caps/>
          <w:sz w:val="24"/>
          <w:szCs w:val="24"/>
        </w:rPr>
        <w:t>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267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7206CBF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1D267B">
        <w:rPr>
          <w:rFonts w:ascii="Times New Roman" w:hAnsi="Times New Roman" w:cs="Times New Roman"/>
          <w:sz w:val="24"/>
          <w:szCs w:val="24"/>
        </w:rPr>
        <w:t>037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 xml:space="preserve">de </w:t>
      </w:r>
      <w:r w:rsidR="001D267B">
        <w:rPr>
          <w:rFonts w:ascii="Times New Roman" w:hAnsi="Times New Roman" w:cs="Times New Roman"/>
          <w:sz w:val="24"/>
          <w:szCs w:val="24"/>
        </w:rPr>
        <w:t>C</w:t>
      </w:r>
      <w:r w:rsidR="00A9377E">
        <w:rPr>
          <w:rFonts w:ascii="Times New Roman" w:hAnsi="Times New Roman" w:cs="Times New Roman"/>
          <w:sz w:val="24"/>
          <w:szCs w:val="24"/>
        </w:rPr>
        <w:t xml:space="preserve">ontratação de </w:t>
      </w:r>
      <w:r w:rsidR="001D267B">
        <w:rPr>
          <w:rFonts w:ascii="Times New Roman" w:hAnsi="Times New Roman" w:cs="Times New Roman"/>
          <w:sz w:val="24"/>
          <w:szCs w:val="24"/>
        </w:rPr>
        <w:t>Banda Musical para Evento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3996003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/ Gestor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de contratação de empresa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de Banda Musical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Evento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721A73D0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5CDDDA8A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Mariana Castelar de Oliveira Costa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F35EA52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22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67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3AC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754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1AB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2025-07-22T17:32:00Z</cp:lastPrinted>
  <dcterms:created xsi:type="dcterms:W3CDTF">2025-04-22T15:40:00Z</dcterms:created>
  <dcterms:modified xsi:type="dcterms:W3CDTF">2025-07-22T17:32:00Z</dcterms:modified>
</cp:coreProperties>
</file>