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4F25C44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95208">
        <w:rPr>
          <w:b/>
          <w:caps/>
          <w:sz w:val="24"/>
          <w:szCs w:val="24"/>
        </w:rPr>
        <w:t>277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95208">
        <w:rPr>
          <w:b/>
          <w:caps/>
          <w:sz w:val="24"/>
          <w:szCs w:val="24"/>
        </w:rPr>
        <w:t>27</w:t>
      </w:r>
      <w:r w:rsidR="00AA134E">
        <w:rPr>
          <w:b/>
          <w:caps/>
          <w:sz w:val="24"/>
          <w:szCs w:val="24"/>
        </w:rPr>
        <w:t xml:space="preserve"> de </w:t>
      </w:r>
      <w:r w:rsidR="00E95208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27790C78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30FE1101" w14:textId="1DDF3299" w:rsidR="000C5FCC" w:rsidRDefault="00453A0D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62BEB392" w14:textId="77777777" w:rsidR="000C5FCC" w:rsidRPr="000C5FCC" w:rsidRDefault="000C5FCC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4"/>
          <w:szCs w:val="14"/>
        </w:rPr>
      </w:pPr>
    </w:p>
    <w:p w14:paraId="5420BB4D" w14:textId="76D69B74" w:rsidR="000C5FCC" w:rsidRDefault="002A081F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E95208">
        <w:rPr>
          <w:rFonts w:ascii="Times New Roman" w:hAnsi="Times New Roman" w:cs="Times New Roman"/>
          <w:sz w:val="24"/>
          <w:szCs w:val="24"/>
        </w:rPr>
        <w:t>518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 w:rsidR="006970AB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22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e 23 de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maio</w:t>
      </w:r>
      <w:r w:rsidR="00AA134E">
        <w:rPr>
          <w:rFonts w:ascii="Times New Roman" w:hAnsi="Times New Roman" w:cs="Times New Roman"/>
          <w:sz w:val="24"/>
          <w:szCs w:val="24"/>
        </w:rPr>
        <w:t xml:space="preserve"> de 2025</w:t>
      </w:r>
      <w:r w:rsidR="000C5FCC">
        <w:rPr>
          <w:rFonts w:ascii="Times New Roman" w:hAnsi="Times New Roman" w:cs="Times New Roman"/>
          <w:sz w:val="24"/>
          <w:szCs w:val="24"/>
        </w:rPr>
        <w:t>;</w:t>
      </w:r>
    </w:p>
    <w:p w14:paraId="500836D4" w14:textId="77777777" w:rsidR="000C5FCC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16945" w14:textId="556DBF20" w:rsidR="00E040E1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601B1A">
        <w:rPr>
          <w:rFonts w:ascii="Times New Roman" w:hAnsi="Times New Roman" w:cs="Times New Roman"/>
          <w:sz w:val="24"/>
          <w:szCs w:val="24"/>
        </w:rPr>
        <w:t>235</w:t>
      </w:r>
      <w:r w:rsidR="00AA134E">
        <w:rPr>
          <w:rFonts w:ascii="Times New Roman" w:hAnsi="Times New Roman" w:cs="Times New Roman"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>, Comissão de Sindicância para apurar fatos de</w:t>
      </w:r>
      <w:r w:rsidR="00AA134E">
        <w:rPr>
          <w:rFonts w:ascii="Times New Roman" w:hAnsi="Times New Roman" w:cs="Times New Roman"/>
          <w:sz w:val="24"/>
          <w:szCs w:val="24"/>
        </w:rPr>
        <w:t xml:space="preserve"> possível Interdição Ética </w:t>
      </w:r>
      <w:r w:rsidR="00E95208">
        <w:rPr>
          <w:rFonts w:ascii="Times New Roman" w:hAnsi="Times New Roman" w:cs="Times New Roman"/>
          <w:sz w:val="24"/>
          <w:szCs w:val="24"/>
        </w:rPr>
        <w:t>da Clínica Uniendo</w:t>
      </w:r>
      <w:r w:rsidR="00F80C2D">
        <w:rPr>
          <w:rFonts w:ascii="Times New Roman" w:hAnsi="Times New Roman" w:cs="Times New Roman"/>
          <w:sz w:val="24"/>
          <w:szCs w:val="24"/>
        </w:rPr>
        <w:t>,</w:t>
      </w:r>
      <w:r w:rsidR="00E95208">
        <w:rPr>
          <w:rFonts w:ascii="Times New Roman" w:hAnsi="Times New Roman" w:cs="Times New Roman"/>
          <w:sz w:val="24"/>
          <w:szCs w:val="24"/>
        </w:rPr>
        <w:t xml:space="preserve"> </w:t>
      </w:r>
      <w:r w:rsidR="00AA134E">
        <w:rPr>
          <w:rFonts w:ascii="Times New Roman" w:hAnsi="Times New Roman" w:cs="Times New Roman"/>
          <w:sz w:val="24"/>
          <w:szCs w:val="24"/>
        </w:rPr>
        <w:t>do mun</w:t>
      </w:r>
      <w:r w:rsidR="00E95208">
        <w:rPr>
          <w:rFonts w:ascii="Times New Roman" w:hAnsi="Times New Roman" w:cs="Times New Roman"/>
          <w:sz w:val="24"/>
          <w:szCs w:val="24"/>
        </w:rPr>
        <w:t>í</w:t>
      </w:r>
      <w:r w:rsidR="00AA134E">
        <w:rPr>
          <w:rFonts w:ascii="Times New Roman" w:hAnsi="Times New Roman" w:cs="Times New Roman"/>
          <w:sz w:val="24"/>
          <w:szCs w:val="24"/>
        </w:rPr>
        <w:t>cipio de C</w:t>
      </w:r>
      <w:r w:rsidR="00E95208">
        <w:rPr>
          <w:rFonts w:ascii="Times New Roman" w:hAnsi="Times New Roman" w:cs="Times New Roman"/>
          <w:sz w:val="24"/>
          <w:szCs w:val="24"/>
        </w:rPr>
        <w:t>ampo Grande</w:t>
      </w:r>
      <w:r w:rsidR="00AA134E">
        <w:rPr>
          <w:rFonts w:ascii="Times New Roman" w:hAnsi="Times New Roman" w:cs="Times New Roman"/>
          <w:sz w:val="24"/>
          <w:szCs w:val="24"/>
        </w:rPr>
        <w:t>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74B4B8" w14:textId="77777777" w:rsidR="000C5FCC" w:rsidRDefault="000C5FCC" w:rsidP="000C5FC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368AC284" w:rsidR="000C5FCC" w:rsidRPr="000C5FCC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601B1A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235</w:t>
      </w:r>
      <w:r w:rsidR="00AA134E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/2025</w:t>
      </w:r>
      <w:r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439C9E65" w:rsidR="000C5FCC" w:rsidRPr="00386F42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composta pelos seguintes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E952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mpregado público:</w:t>
      </w:r>
    </w:p>
    <w:p w14:paraId="603013D7" w14:textId="77777777" w:rsidR="00386F42" w:rsidRPr="00386F42" w:rsidRDefault="00386F42" w:rsidP="00386F4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2A13246" w14:textId="4CB43963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95208" w:rsidRPr="00E95208">
        <w:rPr>
          <w:rFonts w:ascii="Times New Roman" w:hAnsi="Times New Roman" w:cs="Times New Roman"/>
          <w:i w:val="0"/>
          <w:sz w:val="24"/>
          <w:szCs w:val="24"/>
        </w:rPr>
        <w:t>Dra. Ariane Calixto de Oliveira, Coren-MS n.313481-ENF</w:t>
      </w:r>
      <w:r w:rsidR="00E95208" w:rsidRPr="00E95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</w:p>
    <w:p w14:paraId="0E47C87D" w14:textId="059061E9" w:rsidR="000C5FCC" w:rsidRPr="000C5FCC" w:rsidRDefault="000C5FCC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5FCC">
        <w:rPr>
          <w:rFonts w:ascii="Times New Roman" w:hAnsi="Times New Roman" w:cs="Times New Roman"/>
          <w:sz w:val="24"/>
          <w:szCs w:val="24"/>
        </w:rPr>
        <w:t>- Dr.</w:t>
      </w:r>
      <w:r w:rsidR="00386F42" w:rsidRPr="00386F42">
        <w:rPr>
          <w:rFonts w:ascii="Times New Roman" w:hAnsi="Times New Roman" w:cs="Times New Roman"/>
          <w:sz w:val="24"/>
          <w:szCs w:val="24"/>
        </w:rPr>
        <w:t xml:space="preserve"> </w:t>
      </w:r>
      <w:r w:rsidR="00386F42" w:rsidRPr="00EF5A78">
        <w:rPr>
          <w:rFonts w:ascii="Times New Roman" w:hAnsi="Times New Roman" w:cs="Times New Roman"/>
          <w:sz w:val="24"/>
          <w:szCs w:val="24"/>
        </w:rPr>
        <w:t>Lucas Mendes dos Santos, Coren-MS n. 499431-ENF</w:t>
      </w:r>
      <w:r w:rsidR="00386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0AE0EBF0" w14:textId="390A6375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532BD71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8498E0B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P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183061E0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 e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29087754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95208">
        <w:rPr>
          <w:rFonts w:ascii="Times New Roman" w:hAnsi="Times New Roman" w:cs="Times New Roman"/>
          <w:i w:val="0"/>
          <w:sz w:val="24"/>
          <w:szCs w:val="24"/>
        </w:rPr>
        <w:t>27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520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4BB2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73DA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5CF5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1B1A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B54"/>
    <w:rsid w:val="00647DE2"/>
    <w:rsid w:val="00651BFB"/>
    <w:rsid w:val="00663589"/>
    <w:rsid w:val="00677C88"/>
    <w:rsid w:val="0068760F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5BBF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1EC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058C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57903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6618B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277CD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5208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6BCB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2D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3FC9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6</cp:revision>
  <cp:lastPrinted>2025-07-22T17:35:00Z</cp:lastPrinted>
  <dcterms:created xsi:type="dcterms:W3CDTF">2025-05-27T14:30:00Z</dcterms:created>
  <dcterms:modified xsi:type="dcterms:W3CDTF">2025-07-22T17:35:00Z</dcterms:modified>
</cp:coreProperties>
</file>