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DB8C0" w14:textId="77777777"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14:paraId="36C6D80F" w14:textId="7087E71E" w:rsidR="008F5E2F" w:rsidRPr="00B719D8" w:rsidRDefault="008F5E2F" w:rsidP="00B719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26CC7">
        <w:rPr>
          <w:b/>
          <w:caps/>
          <w:sz w:val="24"/>
          <w:szCs w:val="24"/>
        </w:rPr>
        <w:t xml:space="preserve"> </w:t>
      </w:r>
      <w:r w:rsidR="001A4C15">
        <w:rPr>
          <w:b/>
          <w:caps/>
          <w:sz w:val="24"/>
          <w:szCs w:val="24"/>
        </w:rPr>
        <w:t>283</w:t>
      </w:r>
      <w:r w:rsidR="00B719D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A4C15">
        <w:rPr>
          <w:b/>
          <w:caps/>
          <w:sz w:val="24"/>
          <w:szCs w:val="24"/>
        </w:rPr>
        <w:t>29</w:t>
      </w:r>
      <w:r w:rsidRPr="00113914">
        <w:rPr>
          <w:b/>
          <w:caps/>
          <w:sz w:val="24"/>
          <w:szCs w:val="24"/>
        </w:rPr>
        <w:t xml:space="preserve"> de </w:t>
      </w:r>
      <w:r w:rsidR="001A4C15">
        <w:rPr>
          <w:b/>
          <w:caps/>
          <w:sz w:val="24"/>
          <w:szCs w:val="24"/>
        </w:rPr>
        <w:t>maio</w:t>
      </w:r>
      <w:r w:rsidR="0043215E">
        <w:rPr>
          <w:b/>
          <w:caps/>
          <w:sz w:val="24"/>
          <w:szCs w:val="24"/>
        </w:rPr>
        <w:t xml:space="preserve"> de </w:t>
      </w:r>
      <w:r w:rsidR="001055B6">
        <w:rPr>
          <w:b/>
          <w:caps/>
          <w:sz w:val="24"/>
          <w:szCs w:val="24"/>
        </w:rPr>
        <w:t>202</w:t>
      </w:r>
      <w:r w:rsidR="001A4C15">
        <w:rPr>
          <w:b/>
          <w:caps/>
          <w:sz w:val="24"/>
          <w:szCs w:val="24"/>
        </w:rPr>
        <w:t>5</w:t>
      </w:r>
    </w:p>
    <w:p w14:paraId="514690AA" w14:textId="77777777" w:rsidR="001A4C15" w:rsidRPr="001A4C15" w:rsidRDefault="001A4C15" w:rsidP="001A4C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A4C15">
        <w:rPr>
          <w:rFonts w:ascii="Times New Roman" w:hAnsi="Times New Roman" w:cs="Times New Roman"/>
          <w:sz w:val="24"/>
          <w:szCs w:val="24"/>
        </w:rPr>
        <w:t>O Presidente Interino do Conselho Regional de Enfermagem de Mato Grosso do Sul em conjunto com a Secretária Interina no uso de suas competências legais e regimentais, conferidas pela Lei nº. 5.905, de 12 de julho de 1973, e pelo Regimento Interno da Autarquia, homologado pela Decisão Cofen n. 119/2024 de 24 de junho de 2024;</w:t>
      </w:r>
    </w:p>
    <w:p w14:paraId="25C78B36" w14:textId="77777777" w:rsidR="008F5E2F" w:rsidRDefault="008F5E2F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sz w:val="24"/>
          <w:szCs w:val="24"/>
        </w:rPr>
        <w:t>o Process</w:t>
      </w:r>
      <w:r w:rsidR="0043215E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145102">
        <w:rPr>
          <w:rFonts w:ascii="Times New Roman" w:hAnsi="Times New Roman" w:cs="Times New Roman"/>
          <w:sz w:val="24"/>
          <w:szCs w:val="24"/>
        </w:rPr>
        <w:t>009/2015</w:t>
      </w:r>
      <w:r w:rsidR="00520C46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F16F26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45102">
        <w:rPr>
          <w:rFonts w:ascii="Times New Roman" w:hAnsi="Times New Roman" w:cs="Times New Roman"/>
          <w:sz w:val="24"/>
          <w:szCs w:val="24"/>
        </w:rPr>
        <w:t>empresa especializada para fornecimento de água e esgoto na</w:t>
      </w:r>
      <w:r w:rsidR="00F16F26">
        <w:rPr>
          <w:rFonts w:ascii="Times New Roman" w:hAnsi="Times New Roman" w:cs="Times New Roman"/>
          <w:sz w:val="24"/>
          <w:szCs w:val="24"/>
        </w:rPr>
        <w:t xml:space="preserve"> Subseção de Dourados-MS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334593A" w14:textId="717E1C21" w:rsidR="008F5E2F" w:rsidRPr="00520C46" w:rsidRDefault="00F16F26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055B6">
        <w:rPr>
          <w:rFonts w:ascii="Times New Roman" w:hAnsi="Times New Roman" w:cs="Times New Roman"/>
          <w:i w:val="0"/>
          <w:sz w:val="24"/>
          <w:szCs w:val="24"/>
        </w:rPr>
        <w:t>empregada pública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54E17">
        <w:rPr>
          <w:rFonts w:ascii="Times New Roman" w:hAnsi="Times New Roman" w:cs="Times New Roman"/>
          <w:i w:val="0"/>
          <w:sz w:val="24"/>
          <w:szCs w:val="24"/>
        </w:rPr>
        <w:t>Sra. Lucimar Medeiros Duarte Mustafá</w:t>
      </w:r>
      <w:r w:rsidR="001055B6">
        <w:rPr>
          <w:rFonts w:ascii="Times New Roman" w:hAnsi="Times New Roman" w:cs="Times New Roman"/>
          <w:i w:val="0"/>
          <w:sz w:val="24"/>
          <w:szCs w:val="24"/>
        </w:rPr>
        <w:t>,</w:t>
      </w:r>
      <w:r w:rsidR="00454E1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para atuar como gestor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do contrato com a empresa 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 xml:space="preserve">especializada para fornecimento de água e esgoto na 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Subseção de Dourados-MS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, objeto do PAD supracitado.</w:t>
      </w:r>
    </w:p>
    <w:p w14:paraId="3A4FF244" w14:textId="4751911B" w:rsidR="00520C46" w:rsidRPr="00DF4B2E" w:rsidRDefault="00DE2752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4B2E">
        <w:rPr>
          <w:rFonts w:ascii="Times New Roman" w:hAnsi="Times New Roman" w:cs="Times New Roman"/>
          <w:i w:val="0"/>
          <w:sz w:val="24"/>
          <w:szCs w:val="24"/>
        </w:rPr>
        <w:t xml:space="preserve">empregada pública 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designad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no artigo anterior deverá efetuar o acompanhamento do contrato referente ao Process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>o Administrativo</w:t>
      </w:r>
      <w:r w:rsidR="00DF4B2E">
        <w:rPr>
          <w:rFonts w:ascii="Times New Roman" w:hAnsi="Times New Roman" w:cs="Times New Roman"/>
          <w:i w:val="0"/>
          <w:sz w:val="24"/>
          <w:szCs w:val="24"/>
        </w:rPr>
        <w:t xml:space="preserve"> Licitatório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 xml:space="preserve"> n. 009/2015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, observando os cronogramas físico, financeiro e de desembolso.</w:t>
      </w:r>
    </w:p>
    <w:p w14:paraId="280DFFA2" w14:textId="361FB1E8" w:rsidR="00DF4B2E" w:rsidRPr="00DF4B2E" w:rsidRDefault="00DF4B2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Na ausência da empregada pública </w:t>
      </w:r>
      <w:r w:rsidR="00454E17">
        <w:rPr>
          <w:rFonts w:ascii="Times New Roman" w:hAnsi="Times New Roman" w:cs="Times New Roman"/>
          <w:i w:val="0"/>
          <w:sz w:val="24"/>
          <w:szCs w:val="24"/>
        </w:rPr>
        <w:t>Sra. Lucimar Medeiros Duarte Mustafá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1055B6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1055B6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</w:t>
      </w:r>
      <w:r w:rsidR="00B719D8">
        <w:rPr>
          <w:rFonts w:ascii="Times New Roman" w:hAnsi="Times New Roman" w:cs="Times New Roman"/>
          <w:i w:val="0"/>
          <w:sz w:val="24"/>
          <w:szCs w:val="24"/>
        </w:rPr>
        <w:t>ú</w:t>
      </w:r>
      <w:r>
        <w:rPr>
          <w:rFonts w:ascii="Times New Roman" w:hAnsi="Times New Roman" w:cs="Times New Roman"/>
          <w:i w:val="0"/>
          <w:sz w:val="24"/>
          <w:szCs w:val="24"/>
        </w:rPr>
        <w:t>blic</w:t>
      </w:r>
      <w:r w:rsidR="001055B6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A4C15" w:rsidRPr="001A4C15">
        <w:rPr>
          <w:rFonts w:ascii="Times New Roman" w:hAnsi="Times New Roman" w:cs="Times New Roman"/>
          <w:i w:val="0"/>
          <w:sz w:val="24"/>
          <w:szCs w:val="24"/>
        </w:rPr>
        <w:t>Sr. Danny William Araujo Braga</w:t>
      </w:r>
      <w:r>
        <w:rPr>
          <w:rFonts w:ascii="Times New Roman" w:hAnsi="Times New Roman" w:cs="Times New Roman"/>
          <w:i w:val="0"/>
          <w:sz w:val="24"/>
          <w:szCs w:val="24"/>
        </w:rPr>
        <w:t>, atuará como fiscal do contrato supramencionado.</w:t>
      </w:r>
    </w:p>
    <w:p w14:paraId="3C14B707" w14:textId="77777777" w:rsidR="00DF4B2E" w:rsidRPr="00651BFB" w:rsidRDefault="00DF4B2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conforme Lei n. 5905/73.</w:t>
      </w:r>
    </w:p>
    <w:p w14:paraId="01BE64D5" w14:textId="51AA79F1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055B6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055B6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55B6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1055B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2EF854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963CB" w14:textId="5909881E" w:rsidR="008F5E2F" w:rsidRDefault="00E412D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A4C15">
        <w:rPr>
          <w:rFonts w:ascii="Times New Roman" w:hAnsi="Times New Roman" w:cs="Times New Roman"/>
          <w:i w:val="0"/>
          <w:sz w:val="24"/>
          <w:szCs w:val="24"/>
        </w:rPr>
        <w:t>29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A4C15">
        <w:rPr>
          <w:rFonts w:ascii="Times New Roman" w:hAnsi="Times New Roman" w:cs="Times New Roman"/>
          <w:i w:val="0"/>
          <w:sz w:val="24"/>
          <w:szCs w:val="24"/>
        </w:rPr>
        <w:t>maio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055B6">
        <w:rPr>
          <w:rFonts w:ascii="Times New Roman" w:hAnsi="Times New Roman" w:cs="Times New Roman"/>
          <w:i w:val="0"/>
          <w:sz w:val="24"/>
          <w:szCs w:val="24"/>
        </w:rPr>
        <w:t>202</w:t>
      </w:r>
      <w:r w:rsidR="001A4C15">
        <w:rPr>
          <w:rFonts w:ascii="Times New Roman" w:hAnsi="Times New Roman" w:cs="Times New Roman"/>
          <w:i w:val="0"/>
          <w:sz w:val="24"/>
          <w:szCs w:val="24"/>
        </w:rPr>
        <w:t>5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6FCEBE" w14:textId="77777777" w:rsidR="00F86B98" w:rsidRDefault="00F86B98" w:rsidP="00542B7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02FB1623" w14:textId="77777777" w:rsidR="001A4C15" w:rsidRPr="001A4C15" w:rsidRDefault="001A4C15" w:rsidP="001A4C15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3BC0076" w14:textId="77777777" w:rsidR="001A4C15" w:rsidRPr="00786C97" w:rsidRDefault="001A4C15" w:rsidP="001A4C1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86C97">
        <w:rPr>
          <w:rFonts w:ascii="Times New Roman" w:hAnsi="Times New Roman" w:cs="Times New Roman"/>
          <w:iCs/>
          <w:sz w:val="24"/>
          <w:szCs w:val="24"/>
        </w:rPr>
        <w:t>Leandro Afonso Rabelo Dias                            Dra. Virna Liza Pereira Chaves Hildebrand</w:t>
      </w:r>
    </w:p>
    <w:p w14:paraId="7E6A6962" w14:textId="77777777" w:rsidR="001A4C15" w:rsidRPr="00786C97" w:rsidRDefault="001A4C15" w:rsidP="001A4C1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86C97">
        <w:rPr>
          <w:rFonts w:ascii="Times New Roman" w:hAnsi="Times New Roman" w:cs="Times New Roman"/>
          <w:iCs/>
          <w:sz w:val="24"/>
          <w:szCs w:val="24"/>
        </w:rPr>
        <w:t xml:space="preserve">              Presidente                                                                          Secretária</w:t>
      </w:r>
    </w:p>
    <w:p w14:paraId="5359CF7C" w14:textId="77777777" w:rsidR="001A4C15" w:rsidRPr="00786C97" w:rsidRDefault="001A4C15" w:rsidP="001A4C1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6C97">
        <w:rPr>
          <w:rFonts w:ascii="Times New Roman" w:hAnsi="Times New Roman" w:cs="Times New Roman"/>
          <w:iCs/>
          <w:sz w:val="24"/>
          <w:szCs w:val="24"/>
        </w:rPr>
        <w:t>Coren-MS n. 175263-ENF                                                 Coren-MS n. 96606-ENF</w:t>
      </w:r>
    </w:p>
    <w:p w14:paraId="0E7632D8" w14:textId="4A69C4B3" w:rsidR="00181E8C" w:rsidRPr="00542B7B" w:rsidRDefault="00181E8C" w:rsidP="001A4C15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181E8C" w:rsidRPr="00542B7B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FA15E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17236684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AEEAD" w14:textId="77777777" w:rsidR="007724B0" w:rsidRDefault="007724B0" w:rsidP="007724B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8833EDD" w14:textId="77777777" w:rsidR="007724B0" w:rsidRDefault="007724B0" w:rsidP="007724B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E0F59DC" w14:textId="77777777" w:rsidR="007724B0" w:rsidRDefault="007724B0" w:rsidP="007724B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DC00EB" wp14:editId="2F1C101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688FA2" w14:textId="77777777" w:rsidR="007724B0" w:rsidRDefault="007724B0" w:rsidP="007724B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DC00EB" id="Retângulo 3" o:spid="_x0000_s1026" style="position:absolute;left:0;text-align:left;margin-left:526.15pt;margin-top:663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7688FA2" w14:textId="77777777" w:rsidR="007724B0" w:rsidRDefault="007724B0" w:rsidP="007724B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DB5AE25" w14:textId="3DF721E4" w:rsidR="008F5E2F" w:rsidRPr="00E71A61" w:rsidRDefault="007724B0" w:rsidP="007724B0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8F5E2F" w:rsidRPr="004E636D">
      <w:rPr>
        <w:sz w:val="20"/>
        <w:szCs w:val="20"/>
      </w:rPr>
      <w:t xml:space="preserve">      </w:t>
    </w:r>
    <w:r w:rsidR="008F5E2F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0EE0A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3B486F1C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26E1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425A298" wp14:editId="72DB79D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D5158" w14:textId="77777777" w:rsidR="008F5E2F" w:rsidRDefault="008F5E2F" w:rsidP="002F663E">
    <w:pPr>
      <w:pStyle w:val="Cabealho"/>
    </w:pPr>
  </w:p>
  <w:p w14:paraId="74065B02" w14:textId="77777777" w:rsidR="008F5E2F" w:rsidRDefault="008F5E2F" w:rsidP="002F663E">
    <w:pPr>
      <w:pStyle w:val="Cabealho"/>
      <w:jc w:val="center"/>
    </w:pPr>
  </w:p>
  <w:p w14:paraId="32DE44DA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4043E95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582298236">
    <w:abstractNumId w:val="3"/>
  </w:num>
  <w:num w:numId="2" w16cid:durableId="821119388">
    <w:abstractNumId w:val="4"/>
  </w:num>
  <w:num w:numId="3" w16cid:durableId="77991511">
    <w:abstractNumId w:val="1"/>
  </w:num>
  <w:num w:numId="4" w16cid:durableId="37050851">
    <w:abstractNumId w:val="7"/>
  </w:num>
  <w:num w:numId="5" w16cid:durableId="452210583">
    <w:abstractNumId w:val="6"/>
  </w:num>
  <w:num w:numId="6" w16cid:durableId="554052962">
    <w:abstractNumId w:val="8"/>
  </w:num>
  <w:num w:numId="7" w16cid:durableId="813914085">
    <w:abstractNumId w:val="0"/>
  </w:num>
  <w:num w:numId="8" w16cid:durableId="1609971011">
    <w:abstractNumId w:val="2"/>
  </w:num>
  <w:num w:numId="9" w16cid:durableId="16081247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F06F8"/>
    <w:rsid w:val="000F54DF"/>
    <w:rsid w:val="000F5E1D"/>
    <w:rsid w:val="001055B6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81E8C"/>
    <w:rsid w:val="00190DE0"/>
    <w:rsid w:val="001958FD"/>
    <w:rsid w:val="001A169A"/>
    <w:rsid w:val="001A2DC3"/>
    <w:rsid w:val="001A356F"/>
    <w:rsid w:val="001A4C15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54E17"/>
    <w:rsid w:val="00461A80"/>
    <w:rsid w:val="0046231E"/>
    <w:rsid w:val="00465F86"/>
    <w:rsid w:val="00470F51"/>
    <w:rsid w:val="00471823"/>
    <w:rsid w:val="00480AD1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424A1"/>
    <w:rsid w:val="00542B7B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0FEE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24B0"/>
    <w:rsid w:val="00781B0A"/>
    <w:rsid w:val="007878F1"/>
    <w:rsid w:val="0079343A"/>
    <w:rsid w:val="00796CD6"/>
    <w:rsid w:val="00797443"/>
    <w:rsid w:val="00797EED"/>
    <w:rsid w:val="007B4C55"/>
    <w:rsid w:val="007C19A5"/>
    <w:rsid w:val="007D3127"/>
    <w:rsid w:val="007F4FBE"/>
    <w:rsid w:val="0081574C"/>
    <w:rsid w:val="0082259D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926DF"/>
    <w:rsid w:val="008A78E0"/>
    <w:rsid w:val="008B0C01"/>
    <w:rsid w:val="008C48AC"/>
    <w:rsid w:val="008E74C6"/>
    <w:rsid w:val="008F148B"/>
    <w:rsid w:val="008F5A74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5B5A"/>
    <w:rsid w:val="00AB0E3D"/>
    <w:rsid w:val="00AB782D"/>
    <w:rsid w:val="00AC3BC7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19D8"/>
    <w:rsid w:val="00B76D79"/>
    <w:rsid w:val="00B87826"/>
    <w:rsid w:val="00B952EF"/>
    <w:rsid w:val="00B9710D"/>
    <w:rsid w:val="00BA588A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894"/>
    <w:rsid w:val="00C54CBA"/>
    <w:rsid w:val="00C5733E"/>
    <w:rsid w:val="00C74C86"/>
    <w:rsid w:val="00C84D1B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4B2E"/>
    <w:rsid w:val="00DF7A33"/>
    <w:rsid w:val="00E02953"/>
    <w:rsid w:val="00E061DE"/>
    <w:rsid w:val="00E21889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93"/>
    <w:rsid w:val="00F65ACF"/>
    <w:rsid w:val="00F728EF"/>
    <w:rsid w:val="00F73690"/>
    <w:rsid w:val="00F75814"/>
    <w:rsid w:val="00F80C16"/>
    <w:rsid w:val="00F824B7"/>
    <w:rsid w:val="00F86B98"/>
    <w:rsid w:val="00F910CE"/>
    <w:rsid w:val="00F9586E"/>
    <w:rsid w:val="00FA259F"/>
    <w:rsid w:val="00FA449F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3D85E771"/>
  <w15:docId w15:val="{7A12766D-D5D5-4938-A642-54EB3460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2025-07-22T17:35:00Z</cp:lastPrinted>
  <dcterms:created xsi:type="dcterms:W3CDTF">2025-05-29T15:14:00Z</dcterms:created>
  <dcterms:modified xsi:type="dcterms:W3CDTF">2025-07-22T17:35:00Z</dcterms:modified>
</cp:coreProperties>
</file>