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CC20FDA" w:rsidR="00747E4E" w:rsidRPr="00C95C2E" w:rsidRDefault="00747E4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179F">
        <w:rPr>
          <w:b/>
          <w:caps/>
          <w:sz w:val="24"/>
          <w:szCs w:val="24"/>
        </w:rPr>
        <w:t>292</w:t>
      </w:r>
      <w:r w:rsidR="002A18FF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179F">
        <w:rPr>
          <w:b/>
          <w:caps/>
          <w:sz w:val="24"/>
          <w:szCs w:val="24"/>
        </w:rPr>
        <w:t>04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B13A58">
        <w:rPr>
          <w:b/>
          <w:caps/>
          <w:sz w:val="24"/>
          <w:szCs w:val="24"/>
        </w:rPr>
        <w:t xml:space="preserve"> </w:t>
      </w:r>
      <w:r w:rsidR="009C179F">
        <w:rPr>
          <w:b/>
          <w:caps/>
          <w:sz w:val="24"/>
          <w:szCs w:val="24"/>
        </w:rPr>
        <w:t>JUNHO</w:t>
      </w:r>
      <w:r w:rsidR="002A18FF">
        <w:rPr>
          <w:b/>
          <w:caps/>
          <w:sz w:val="24"/>
          <w:szCs w:val="24"/>
        </w:rPr>
        <w:t xml:space="preserve"> </w:t>
      </w:r>
      <w:r w:rsidR="00677CFD">
        <w:rPr>
          <w:b/>
          <w:caps/>
          <w:sz w:val="24"/>
          <w:szCs w:val="24"/>
        </w:rPr>
        <w:t>DE</w:t>
      </w:r>
      <w:r>
        <w:rPr>
          <w:b/>
          <w:caps/>
          <w:sz w:val="24"/>
          <w:szCs w:val="24"/>
        </w:rPr>
        <w:t xml:space="preserve"> 20</w:t>
      </w:r>
      <w:r w:rsidR="000C4C36">
        <w:rPr>
          <w:b/>
          <w:caps/>
          <w:sz w:val="24"/>
          <w:szCs w:val="24"/>
        </w:rPr>
        <w:t>2</w:t>
      </w:r>
      <w:r w:rsidR="00FA1095">
        <w:rPr>
          <w:b/>
          <w:caps/>
          <w:sz w:val="24"/>
          <w:szCs w:val="24"/>
        </w:rPr>
        <w:t>5</w:t>
      </w:r>
    </w:p>
    <w:p w14:paraId="27C38E48" w14:textId="5C44336F" w:rsidR="00FA1095" w:rsidRPr="00C216A2" w:rsidRDefault="00A43393" w:rsidP="00FA1095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433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</w:t>
      </w:r>
      <w:r w:rsidRPr="00C216A2">
        <w:rPr>
          <w:rFonts w:ascii="Times New Roman" w:hAnsi="Times New Roman" w:cs="Times New Roman"/>
          <w:sz w:val="24"/>
          <w:szCs w:val="24"/>
        </w:rPr>
        <w:t xml:space="preserve">conjunto com 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AA13F0">
        <w:rPr>
          <w:rFonts w:ascii="Times New Roman" w:hAnsi="Times New Roman" w:cs="Times New Roman"/>
          <w:sz w:val="24"/>
          <w:szCs w:val="24"/>
        </w:rPr>
        <w:t>a</w:t>
      </w:r>
      <w:r w:rsidRPr="00C216A2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119/2024 de 24 de junho de 2024;</w:t>
      </w:r>
    </w:p>
    <w:p w14:paraId="1899F246" w14:textId="7ECB2E6B" w:rsidR="00147532" w:rsidRPr="00C216A2" w:rsidRDefault="00147532" w:rsidP="00A628B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A628B2" w:rsidRPr="00C216A2">
        <w:rPr>
          <w:rFonts w:ascii="Times New Roman" w:hAnsi="Times New Roman" w:cs="Times New Roman"/>
          <w:sz w:val="24"/>
          <w:szCs w:val="24"/>
        </w:rPr>
        <w:t>a Decisão Coren-MS n. 058/2019, que estabelece critérios para concessão de apoio visando a realização de congressos, seminários, simpósios e outros eventos técnicos, científicos e culturais.</w:t>
      </w:r>
    </w:p>
    <w:p w14:paraId="0395EC78" w14:textId="507CB3C8" w:rsidR="00147532" w:rsidRPr="00C216A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C216A2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C216A2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6854203F" w:rsidR="00147532" w:rsidRPr="00C216A2" w:rsidRDefault="00147532" w:rsidP="0023047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216A2">
        <w:rPr>
          <w:rFonts w:ascii="Times New Roman" w:hAnsi="Times New Roman" w:cs="Times New Roman"/>
          <w:sz w:val="24"/>
          <w:szCs w:val="24"/>
        </w:rPr>
        <w:t xml:space="preserve"> </w:t>
      </w:r>
      <w:r w:rsidR="00230475" w:rsidRPr="00C216A2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9C179F">
        <w:rPr>
          <w:rFonts w:ascii="Times New Roman" w:hAnsi="Times New Roman" w:cs="Times New Roman"/>
          <w:sz w:val="24"/>
          <w:szCs w:val="24"/>
        </w:rPr>
        <w:t>275</w:t>
      </w:r>
      <w:r w:rsidR="00230475" w:rsidRPr="00C216A2">
        <w:rPr>
          <w:rFonts w:ascii="Times New Roman" w:hAnsi="Times New Roman" w:cs="Times New Roman"/>
          <w:sz w:val="24"/>
          <w:szCs w:val="24"/>
        </w:rPr>
        <w:t>/202</w:t>
      </w:r>
      <w:r w:rsidR="00FA1095" w:rsidRPr="00C216A2">
        <w:rPr>
          <w:rFonts w:ascii="Times New Roman" w:hAnsi="Times New Roman" w:cs="Times New Roman"/>
          <w:sz w:val="24"/>
          <w:szCs w:val="24"/>
        </w:rPr>
        <w:t>5</w:t>
      </w:r>
      <w:r w:rsidR="00230475" w:rsidRPr="00C216A2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FB30B77" w14:textId="3B13072F" w:rsidR="00C216A2" w:rsidRPr="00C216A2" w:rsidRDefault="00AD5370" w:rsidP="00C216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676A75" w:rsidRPr="00C216A2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="009C179F" w:rsidRPr="009C179F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9C179F" w:rsidRPr="009C179F">
        <w:rPr>
          <w:rFonts w:ascii="Times New Roman" w:hAnsi="Times New Roman" w:cs="Times New Roman"/>
          <w:bCs/>
          <w:i w:val="0"/>
          <w:sz w:val="24"/>
          <w:szCs w:val="24"/>
        </w:rPr>
        <w:t>Dra. Elaine Cristina Baez Sarti, Coren-MS n. 090616 - ENF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E35989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para emitir Parecer Geral de Conselheir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a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>,</w:t>
      </w:r>
      <w:r w:rsidR="00A43393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n.</w:t>
      </w:r>
      <w:r w:rsidR="009C179F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275</w:t>
      </w:r>
      <w:r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/202</w:t>
      </w:r>
      <w:r w:rsidR="00FA1095" w:rsidRPr="0038551D">
        <w:rPr>
          <w:rFonts w:ascii="Times New Roman" w:hAnsi="Times New Roman" w:cs="Times New Roman"/>
          <w:b/>
          <w:bCs/>
          <w:i w:val="0"/>
          <w:sz w:val="24"/>
          <w:szCs w:val="24"/>
        </w:rPr>
        <w:t>5</w:t>
      </w: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bookmarkStart w:id="0" w:name="_Hlk193889207"/>
      <w:r w:rsidR="0038551D">
        <w:rPr>
          <w:rFonts w:ascii="Times New Roman" w:hAnsi="Times New Roman" w:cs="Times New Roman"/>
          <w:i w:val="0"/>
          <w:sz w:val="24"/>
          <w:szCs w:val="24"/>
        </w:rPr>
        <w:t>s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olicitação d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a</w:t>
      </w:r>
      <w:r w:rsidR="00FA1095" w:rsidRPr="00C216A2">
        <w:rPr>
          <w:rFonts w:ascii="Times New Roman" w:hAnsi="Times New Roman" w:cs="Times New Roman"/>
          <w:i w:val="0"/>
          <w:sz w:val="24"/>
          <w:szCs w:val="24"/>
        </w:rPr>
        <w:t xml:space="preserve">poio </w:t>
      </w:r>
      <w:bookmarkEnd w:id="0"/>
      <w:r w:rsidR="0038551D">
        <w:rPr>
          <w:rFonts w:ascii="Times New Roman" w:hAnsi="Times New Roman" w:cs="Times New Roman"/>
          <w:i w:val="0"/>
          <w:sz w:val="24"/>
          <w:szCs w:val="24"/>
        </w:rPr>
        <w:t xml:space="preserve">no custeio de passagens e diárias, </w:t>
      </w:r>
      <w:r w:rsidR="00C216A2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a participação do Sr. Cleberson dos Santos Paião, Coren-MS n. 546012-TE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atividades do 27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dos Conselhos de Enfermagem – 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27ª 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r w:rsidR="00050D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será realizado no período de 8 a 11 de setembro de 2025, no centro de Convenções de Salvador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B</w:t>
      </w:r>
      <w:r w:rsidR="003855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179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CB86C7A" w14:textId="3AD0C80A" w:rsidR="00AD5370" w:rsidRPr="00C216A2" w:rsidRDefault="00230475" w:rsidP="00E9533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D5370" w:rsidRPr="00C216A2">
        <w:rPr>
          <w:rFonts w:ascii="Times New Roman" w:hAnsi="Times New Roman" w:cs="Times New Roman"/>
          <w:i w:val="0"/>
          <w:iCs w:val="0"/>
          <w:sz w:val="24"/>
          <w:szCs w:val="24"/>
        </w:rPr>
        <w:t>sta portaria entrará em vigor na data da ciência do referido conselheiro, revogadas as disposições em contrário.</w:t>
      </w:r>
    </w:p>
    <w:p w14:paraId="4177C8B5" w14:textId="77777777" w:rsidR="00AD5370" w:rsidRPr="00C216A2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D8318" w14:textId="398EBA10" w:rsidR="00E35989" w:rsidRPr="00C216A2" w:rsidRDefault="003C1A83" w:rsidP="000B64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216A2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179F">
        <w:rPr>
          <w:rFonts w:ascii="Times New Roman" w:hAnsi="Times New Roman" w:cs="Times New Roman"/>
          <w:i w:val="0"/>
          <w:sz w:val="24"/>
          <w:szCs w:val="24"/>
        </w:rPr>
        <w:t>04</w:t>
      </w:r>
      <w:r w:rsidR="00E86D25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 w:rsidRPr="00C216A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551D">
        <w:rPr>
          <w:rFonts w:ascii="Times New Roman" w:hAnsi="Times New Roman" w:cs="Times New Roman"/>
          <w:i w:val="0"/>
          <w:sz w:val="24"/>
          <w:szCs w:val="24"/>
        </w:rPr>
        <w:t>junh</w:t>
      </w:r>
      <w:r w:rsidR="000B6491" w:rsidRPr="00C216A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 w:rsidRPr="00C216A2">
        <w:rPr>
          <w:rFonts w:ascii="Times New Roman" w:hAnsi="Times New Roman" w:cs="Times New Roman"/>
          <w:i w:val="0"/>
          <w:sz w:val="24"/>
          <w:szCs w:val="24"/>
        </w:rPr>
        <w:t>202</w:t>
      </w:r>
      <w:r w:rsidR="00CB2931" w:rsidRPr="00C216A2">
        <w:rPr>
          <w:rFonts w:ascii="Times New Roman" w:hAnsi="Times New Roman" w:cs="Times New Roman"/>
          <w:i w:val="0"/>
          <w:sz w:val="24"/>
          <w:szCs w:val="24"/>
        </w:rPr>
        <w:t>5</w:t>
      </w:r>
      <w:r w:rsidR="00747E4E" w:rsidRPr="00C216A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D196B0" w14:textId="0FD28150" w:rsidR="00300B82" w:rsidRPr="00C216A2" w:rsidRDefault="00B13A58" w:rsidP="00C216A2">
      <w:pPr>
        <w:tabs>
          <w:tab w:val="left" w:pos="3765"/>
        </w:tabs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216A2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244C5DA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1801C76" w14:textId="77777777" w:rsidR="00013E5A" w:rsidRPr="00C216A2" w:rsidRDefault="00013E5A" w:rsidP="00B13A5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61603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8B4A8C5" w14:textId="77777777" w:rsidR="00E35989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9D44C67" w14:textId="0F170F67" w:rsidR="00560950" w:rsidRPr="00C216A2" w:rsidRDefault="00E35989" w:rsidP="00E3598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16A2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560950" w:rsidRPr="00C216A2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1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3E5A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712E"/>
    <w:rsid w:val="00031EB6"/>
    <w:rsid w:val="00032CF9"/>
    <w:rsid w:val="0003389D"/>
    <w:rsid w:val="000361AD"/>
    <w:rsid w:val="00036A43"/>
    <w:rsid w:val="00037293"/>
    <w:rsid w:val="00037B74"/>
    <w:rsid w:val="00042A4F"/>
    <w:rsid w:val="00044380"/>
    <w:rsid w:val="00045C4A"/>
    <w:rsid w:val="00050D70"/>
    <w:rsid w:val="00054628"/>
    <w:rsid w:val="00057908"/>
    <w:rsid w:val="00057F40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6491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C8E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3EE1"/>
    <w:rsid w:val="00174462"/>
    <w:rsid w:val="00176D11"/>
    <w:rsid w:val="00177B41"/>
    <w:rsid w:val="0018032A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0068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0475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18FF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0B82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3A99"/>
    <w:rsid w:val="0038551D"/>
    <w:rsid w:val="003931B4"/>
    <w:rsid w:val="00393EA0"/>
    <w:rsid w:val="00393F4D"/>
    <w:rsid w:val="00397F17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55D2"/>
    <w:rsid w:val="004156BA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477A7"/>
    <w:rsid w:val="004504C4"/>
    <w:rsid w:val="00450858"/>
    <w:rsid w:val="00452442"/>
    <w:rsid w:val="00453617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BDE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28CC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3382"/>
    <w:rsid w:val="006456C0"/>
    <w:rsid w:val="0064698C"/>
    <w:rsid w:val="00647B54"/>
    <w:rsid w:val="00647DE2"/>
    <w:rsid w:val="00651705"/>
    <w:rsid w:val="00651BFB"/>
    <w:rsid w:val="00655878"/>
    <w:rsid w:val="00663589"/>
    <w:rsid w:val="00676A75"/>
    <w:rsid w:val="00677CFD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29FD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0DD7"/>
    <w:rsid w:val="00921312"/>
    <w:rsid w:val="00923C95"/>
    <w:rsid w:val="00924EDD"/>
    <w:rsid w:val="00924FF9"/>
    <w:rsid w:val="00930D31"/>
    <w:rsid w:val="00933CD7"/>
    <w:rsid w:val="009369B9"/>
    <w:rsid w:val="0094009D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1608"/>
    <w:rsid w:val="009B23C0"/>
    <w:rsid w:val="009C179F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0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93"/>
    <w:rsid w:val="00A45A52"/>
    <w:rsid w:val="00A4613B"/>
    <w:rsid w:val="00A50C94"/>
    <w:rsid w:val="00A50EFC"/>
    <w:rsid w:val="00A52E62"/>
    <w:rsid w:val="00A53AE7"/>
    <w:rsid w:val="00A53D2A"/>
    <w:rsid w:val="00A54177"/>
    <w:rsid w:val="00A56035"/>
    <w:rsid w:val="00A61A7A"/>
    <w:rsid w:val="00A6267A"/>
    <w:rsid w:val="00A628B2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13F0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3A58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16A2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20D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10F1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2931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36E9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2242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35989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7298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368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095"/>
    <w:rsid w:val="00FA1B13"/>
    <w:rsid w:val="00FA259F"/>
    <w:rsid w:val="00FA4C5A"/>
    <w:rsid w:val="00FB0CC2"/>
    <w:rsid w:val="00FB1D70"/>
    <w:rsid w:val="00FB2BD7"/>
    <w:rsid w:val="00FB3FC9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879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2025-07-22T17:35:00Z</cp:lastPrinted>
  <dcterms:created xsi:type="dcterms:W3CDTF">2025-06-04T12:35:00Z</dcterms:created>
  <dcterms:modified xsi:type="dcterms:W3CDTF">2025-07-22T17:35:00Z</dcterms:modified>
</cp:coreProperties>
</file>