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D2A992F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9A33B0">
        <w:rPr>
          <w:b/>
          <w:caps/>
          <w:sz w:val="24"/>
          <w:szCs w:val="24"/>
        </w:rPr>
        <w:t>4</w:t>
      </w:r>
      <w:r w:rsidR="009B1464">
        <w:rPr>
          <w:b/>
          <w:caps/>
          <w:sz w:val="24"/>
          <w:szCs w:val="24"/>
        </w:rPr>
        <w:t>88</w:t>
      </w:r>
      <w:r w:rsidRPr="00113914">
        <w:rPr>
          <w:b/>
          <w:caps/>
          <w:sz w:val="24"/>
          <w:szCs w:val="24"/>
        </w:rPr>
        <w:t xml:space="preserve"> de </w:t>
      </w:r>
      <w:r w:rsidR="009A33B0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9A33B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CB0A4B">
        <w:rPr>
          <w:b/>
          <w:caps/>
          <w:sz w:val="24"/>
          <w:szCs w:val="24"/>
        </w:rPr>
        <w:t>20</w:t>
      </w:r>
      <w:r w:rsidR="009A33B0">
        <w:rPr>
          <w:b/>
          <w:caps/>
          <w:sz w:val="24"/>
          <w:szCs w:val="24"/>
        </w:rPr>
        <w:t>25</w:t>
      </w:r>
    </w:p>
    <w:p w14:paraId="4F67A26A" w14:textId="77777777" w:rsidR="007A59AA" w:rsidRDefault="007A59AA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F2472C6" w14:textId="248CFA36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918BD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918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6918BD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</w:t>
      </w:r>
      <w:r w:rsidR="005073A7" w:rsidRPr="008460E9">
        <w:rPr>
          <w:rFonts w:ascii="Times New Roman" w:hAnsi="Times New Roman" w:cs="Times New Roman"/>
          <w:sz w:val="24"/>
          <w:szCs w:val="24"/>
        </w:rPr>
        <w:t>Decisão Cofen n. 119/2024 de 24 de junho de 2024</w:t>
      </w:r>
      <w:r w:rsidR="001F1CD0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E4A30EE" w14:textId="31C2C719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</w:t>
      </w:r>
      <w:r w:rsidR="005073A7">
        <w:rPr>
          <w:rFonts w:ascii="Times New Roman" w:hAnsi="Times New Roman" w:cs="Times New Roman"/>
          <w:sz w:val="24"/>
          <w:szCs w:val="24"/>
        </w:rPr>
        <w:t>1</w:t>
      </w:r>
      <w:r w:rsidR="001F1CD0">
        <w:rPr>
          <w:rFonts w:ascii="Times New Roman" w:hAnsi="Times New Roman" w:cs="Times New Roman"/>
          <w:sz w:val="24"/>
          <w:szCs w:val="24"/>
        </w:rPr>
        <w:t>3/20</w:t>
      </w:r>
      <w:r w:rsidR="005073A7">
        <w:rPr>
          <w:rFonts w:ascii="Times New Roman" w:hAnsi="Times New Roman" w:cs="Times New Roman"/>
          <w:sz w:val="24"/>
          <w:szCs w:val="24"/>
        </w:rPr>
        <w:t>24,</w:t>
      </w:r>
      <w:r w:rsidR="001F1CD0">
        <w:rPr>
          <w:rFonts w:ascii="Times New Roman" w:hAnsi="Times New Roman" w:cs="Times New Roman"/>
          <w:sz w:val="24"/>
          <w:szCs w:val="24"/>
        </w:rPr>
        <w:t xml:space="preserve"> publicada no Diário Oficial Eletrônico do Estado de Mato Grosso do Sul</w:t>
      </w:r>
      <w:r w:rsidR="005073A7">
        <w:rPr>
          <w:rFonts w:ascii="Times New Roman" w:hAnsi="Times New Roman" w:cs="Times New Roman"/>
          <w:sz w:val="24"/>
          <w:szCs w:val="24"/>
        </w:rPr>
        <w:t>,</w:t>
      </w:r>
      <w:r w:rsidR="001F1CD0">
        <w:rPr>
          <w:rFonts w:ascii="Times New Roman" w:hAnsi="Times New Roman" w:cs="Times New Roman"/>
          <w:sz w:val="24"/>
          <w:szCs w:val="24"/>
        </w:rPr>
        <w:t xml:space="preserve"> que aprova o novo Regimento Interno do Conselho Regional de Enfermagem de Mato Grosso do Sul;</w:t>
      </w:r>
    </w:p>
    <w:p w14:paraId="69BBF290" w14:textId="77777777" w:rsidR="007A59AA" w:rsidRDefault="007A59AA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CFC3BF9" w14:textId="1F127FC2" w:rsid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</w:t>
      </w:r>
      <w:r w:rsidR="005073A7">
        <w:rPr>
          <w:rFonts w:ascii="Times New Roman" w:hAnsi="Times New Roman" w:cs="Times New Roman"/>
          <w:bCs/>
          <w:sz w:val="24"/>
          <w:szCs w:val="24"/>
        </w:rPr>
        <w:t>119/2024,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homologou o novo Regimento Interno do Coren-MS;</w:t>
      </w:r>
    </w:p>
    <w:p w14:paraId="6B149472" w14:textId="77777777" w:rsidR="007A59AA" w:rsidRPr="001F1CD0" w:rsidRDefault="007A59AA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503B83" w14:textId="48810FC2" w:rsidR="003A7A67" w:rsidRDefault="003A7A67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A33B0">
        <w:rPr>
          <w:rFonts w:ascii="Times New Roman" w:hAnsi="Times New Roman" w:cs="Times New Roman"/>
          <w:sz w:val="24"/>
          <w:szCs w:val="24"/>
        </w:rPr>
        <w:t xml:space="preserve">Ad Referendum do Presidente, </w:t>
      </w:r>
      <w:r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4B9308A9" w:rsidR="007869F1" w:rsidRPr="00020C0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30D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</w:t>
      </w:r>
      <w:r w:rsidR="009A33B0" w:rsidRPr="009A33B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de Souza Rosa</w:t>
      </w:r>
      <w:r w:rsidR="009A33B0" w:rsidRPr="009A33B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Assessor Técnic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ível 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>médio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, lotad</w:t>
      </w:r>
      <w:r w:rsidR="00DF0A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Setor 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>Financeiro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1247A4" w14:textId="6E5ECB73" w:rsidR="00020C09" w:rsidRDefault="00020C09" w:rsidP="00F040FF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0C0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, exercerá as atribuições n</w:t>
      </w:r>
      <w:r w:rsidR="007C633D">
        <w:rPr>
          <w:rFonts w:ascii="Times New Roman" w:hAnsi="Times New Roman" w:cs="Times New Roman"/>
          <w:i w:val="0"/>
          <w:iCs w:val="0"/>
          <w:sz w:val="24"/>
          <w:szCs w:val="24"/>
        </w:rPr>
        <w:t>a função de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633D">
        <w:rPr>
          <w:rFonts w:ascii="Times New Roman" w:hAnsi="Times New Roman" w:cs="Times New Roman"/>
          <w:i w:val="0"/>
          <w:iCs w:val="0"/>
          <w:sz w:val="24"/>
          <w:szCs w:val="24"/>
        </w:rPr>
        <w:t>Chefe do Setor de Gestão Financeira</w:t>
      </w:r>
    </w:p>
    <w:p w14:paraId="10D2F146" w14:textId="77777777" w:rsidR="007A59AA" w:rsidRPr="00F040FF" w:rsidRDefault="007A59AA" w:rsidP="00F040FF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4CB76BE" w14:textId="343F9592" w:rsidR="005423BB" w:rsidRDefault="00012A82" w:rsidP="005423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6918B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comissão, fixado no valor de R$ </w:t>
      </w:r>
      <w:r w:rsidR="009A33B0" w:rsidRPr="009A33B0">
        <w:rPr>
          <w:rFonts w:ascii="Times New Roman" w:hAnsi="Times New Roman" w:cs="Times New Roman"/>
          <w:i w:val="0"/>
          <w:iCs w:val="0"/>
          <w:sz w:val="24"/>
          <w:szCs w:val="24"/>
        </w:rPr>
        <w:t>3.243,56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duzentos e quarenta três reais e cinquenta e seis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centavos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5423BB">
        <w:rPr>
          <w:rFonts w:ascii="Times New Roman" w:hAnsi="Times New Roman" w:cs="Times New Roman"/>
          <w:sz w:val="24"/>
          <w:szCs w:val="24"/>
        </w:rPr>
        <w:t>.</w:t>
      </w:r>
    </w:p>
    <w:p w14:paraId="127BDA91" w14:textId="7EAC0EAA" w:rsidR="00977E85" w:rsidRPr="00977E85" w:rsidRDefault="009D164A" w:rsidP="00977E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9C63F5" w14:textId="7C51F386" w:rsidR="00977E85" w:rsidRPr="00B4743F" w:rsidRDefault="007869F1" w:rsidP="004515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a </w:t>
      </w:r>
      <w:r w:rsidR="00A87E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partir </w:t>
      </w:r>
      <w:r w:rsidR="00104D8E">
        <w:rPr>
          <w:rFonts w:ascii="Times New Roman" w:hAnsi="Times New Roman" w:cs="Times New Roman"/>
          <w:i w:val="0"/>
          <w:iCs w:val="0"/>
          <w:sz w:val="24"/>
          <w:szCs w:val="24"/>
        </w:rPr>
        <w:t>do dia 1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104D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setembro </w:t>
      </w:r>
      <w:r w:rsidR="00104D8E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04D8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 a </w:t>
      </w:r>
      <w:r w:rsidR="00104D8E">
        <w:rPr>
          <w:rFonts w:ascii="Times New Roman" w:hAnsi="Times New Roman" w:cs="Times New Roman"/>
          <w:i w:val="0"/>
          <w:iCs w:val="0"/>
          <w:sz w:val="24"/>
          <w:szCs w:val="24"/>
        </w:rPr>
        <w:t>Portaria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588/2023.</w:t>
      </w:r>
    </w:p>
    <w:p w14:paraId="3CC9D110" w14:textId="7235F106" w:rsidR="007869F1" w:rsidRPr="00342AF0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C6ECBB" w14:textId="77777777" w:rsidR="00342AF0" w:rsidRPr="00BC7C45" w:rsidRDefault="00342AF0" w:rsidP="00342A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1D9EE5F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33B0">
        <w:rPr>
          <w:rFonts w:ascii="Times New Roman" w:hAnsi="Times New Roman" w:cs="Times New Roman"/>
          <w:i w:val="0"/>
          <w:sz w:val="24"/>
          <w:szCs w:val="24"/>
        </w:rPr>
        <w:t>18 de setembro de 2025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E16611" w14:textId="77777777" w:rsidR="00342AF0" w:rsidRPr="00A26659" w:rsidRDefault="00342AF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D7518E" w14:textId="77777777" w:rsidR="009A33B0" w:rsidRPr="00F85B4C" w:rsidRDefault="009A33B0" w:rsidP="009A33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8875772"/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E608821" w14:textId="77777777" w:rsidR="009A33B0" w:rsidRPr="00F85B4C" w:rsidRDefault="009A33B0" w:rsidP="009A33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8534821" w14:textId="77777777" w:rsidR="009A33B0" w:rsidRPr="003F3182" w:rsidRDefault="009A33B0" w:rsidP="009A33B0">
      <w:pPr>
        <w:tabs>
          <w:tab w:val="left" w:pos="3765"/>
        </w:tabs>
        <w:spacing w:after="0" w:line="240" w:lineRule="auto"/>
        <w:jc w:val="center"/>
        <w:rPr>
          <w:lang w:eastAsia="pt-BR"/>
        </w:rPr>
      </w:pP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  <w:bookmarkEnd w:id="0"/>
    </w:p>
    <w:p w14:paraId="5788B722" w14:textId="56096CF1" w:rsidR="00ED51C1" w:rsidRDefault="00ED51C1" w:rsidP="00ED51C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ED51C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F93B" w14:textId="77777777" w:rsidR="006918BD" w:rsidRDefault="006918BD" w:rsidP="006918B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B02B4B" w14:textId="77777777" w:rsidR="006918BD" w:rsidRDefault="006918BD" w:rsidP="006918B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79B470" w14:textId="77777777" w:rsidR="006918BD" w:rsidRPr="006918BD" w:rsidRDefault="006918BD" w:rsidP="006918B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2FA88E" wp14:editId="3962159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5E042C" w14:textId="77777777" w:rsidR="006918BD" w:rsidRDefault="006918BD" w:rsidP="006918B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FA88E" id="Retângulo 3" o:spid="_x0000_s1026" style="position:absolute;left:0;text-align:left;margin-left:526.15pt;margin-top:663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55E042C" w14:textId="77777777" w:rsidR="006918BD" w:rsidRDefault="006918BD" w:rsidP="006918B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104FC58A" w14:textId="170BFE83" w:rsidR="00092DFE" w:rsidRDefault="006918BD" w:rsidP="006918B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4357768">
    <w:abstractNumId w:val="3"/>
  </w:num>
  <w:num w:numId="2" w16cid:durableId="388572955">
    <w:abstractNumId w:val="4"/>
  </w:num>
  <w:num w:numId="3" w16cid:durableId="875770934">
    <w:abstractNumId w:val="1"/>
  </w:num>
  <w:num w:numId="4" w16cid:durableId="1155956176">
    <w:abstractNumId w:val="7"/>
  </w:num>
  <w:num w:numId="5" w16cid:durableId="184757722">
    <w:abstractNumId w:val="6"/>
  </w:num>
  <w:num w:numId="6" w16cid:durableId="229267466">
    <w:abstractNumId w:val="8"/>
  </w:num>
  <w:num w:numId="7" w16cid:durableId="1355185215">
    <w:abstractNumId w:val="0"/>
  </w:num>
  <w:num w:numId="8" w16cid:durableId="833422460">
    <w:abstractNumId w:val="2"/>
  </w:num>
  <w:num w:numId="9" w16cid:durableId="1220097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2A82"/>
    <w:rsid w:val="0001368D"/>
    <w:rsid w:val="000154C7"/>
    <w:rsid w:val="00015578"/>
    <w:rsid w:val="0002005D"/>
    <w:rsid w:val="000201BC"/>
    <w:rsid w:val="00020C09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C737F"/>
    <w:rsid w:val="000D7809"/>
    <w:rsid w:val="000D78F0"/>
    <w:rsid w:val="000E2CB1"/>
    <w:rsid w:val="000F06F8"/>
    <w:rsid w:val="000F54DF"/>
    <w:rsid w:val="000F5E1D"/>
    <w:rsid w:val="000F7DF3"/>
    <w:rsid w:val="00104D8E"/>
    <w:rsid w:val="00105758"/>
    <w:rsid w:val="0010685F"/>
    <w:rsid w:val="001130D3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2CA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0D37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60BC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2AF0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A67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3A7"/>
    <w:rsid w:val="00510E9D"/>
    <w:rsid w:val="00511DFC"/>
    <w:rsid w:val="00513C5C"/>
    <w:rsid w:val="005208FD"/>
    <w:rsid w:val="005218B8"/>
    <w:rsid w:val="00523A33"/>
    <w:rsid w:val="00525248"/>
    <w:rsid w:val="005423BB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3D3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18BD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A59AA"/>
    <w:rsid w:val="007B2015"/>
    <w:rsid w:val="007B357B"/>
    <w:rsid w:val="007B4C55"/>
    <w:rsid w:val="007C19A5"/>
    <w:rsid w:val="007C4486"/>
    <w:rsid w:val="007C633D"/>
    <w:rsid w:val="007D0CB3"/>
    <w:rsid w:val="007D3127"/>
    <w:rsid w:val="007E0B7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323C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77E85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33B0"/>
    <w:rsid w:val="009B1464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87E36"/>
    <w:rsid w:val="00AB0E3D"/>
    <w:rsid w:val="00AB5C52"/>
    <w:rsid w:val="00AB782D"/>
    <w:rsid w:val="00AC1114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21BB"/>
    <w:rsid w:val="00B169A4"/>
    <w:rsid w:val="00B25C8E"/>
    <w:rsid w:val="00B27BCF"/>
    <w:rsid w:val="00B30F25"/>
    <w:rsid w:val="00B354E1"/>
    <w:rsid w:val="00B40BC3"/>
    <w:rsid w:val="00B42A1B"/>
    <w:rsid w:val="00B43D4D"/>
    <w:rsid w:val="00B4743F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0A4B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0A88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D51C1"/>
    <w:rsid w:val="00EE421F"/>
    <w:rsid w:val="00EF03C1"/>
    <w:rsid w:val="00EF1FE9"/>
    <w:rsid w:val="00EF592D"/>
    <w:rsid w:val="00EF7480"/>
    <w:rsid w:val="00F040FF"/>
    <w:rsid w:val="00F0475C"/>
    <w:rsid w:val="00F1232C"/>
    <w:rsid w:val="00F20E9E"/>
    <w:rsid w:val="00F222A9"/>
    <w:rsid w:val="00F2415C"/>
    <w:rsid w:val="00F24235"/>
    <w:rsid w:val="00F27B85"/>
    <w:rsid w:val="00F33246"/>
    <w:rsid w:val="00F33892"/>
    <w:rsid w:val="00F355C9"/>
    <w:rsid w:val="00F36324"/>
    <w:rsid w:val="00F40E8C"/>
    <w:rsid w:val="00F4535C"/>
    <w:rsid w:val="00F4714D"/>
    <w:rsid w:val="00F52316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2025-09-23T22:20:00Z</cp:lastPrinted>
  <dcterms:created xsi:type="dcterms:W3CDTF">2025-09-18T20:26:00Z</dcterms:created>
  <dcterms:modified xsi:type="dcterms:W3CDTF">2025-09-23T22:20:00Z</dcterms:modified>
</cp:coreProperties>
</file>