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779523E6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104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1514E46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056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1514E46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056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300A1768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3899D0B5" w:rsidR="00E84C19" w:rsidRDefault="001C00B2" w:rsidP="00E84C1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8656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656C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8656C5">
        <w:rPr>
          <w:rFonts w:ascii="Times New Roman" w:hAnsi="Times New Roman" w:cs="Times New Roman"/>
          <w:sz w:val="24"/>
          <w:szCs w:val="24"/>
        </w:rPr>
        <w:t>56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7EBAD48F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 profissional de Enfermagem Sra.</w:t>
      </w:r>
      <w:r w:rsidR="006F2BF5">
        <w:rPr>
          <w:rFonts w:ascii="Times New Roman" w:hAnsi="Times New Roman" w:cs="Times New Roman"/>
          <w:sz w:val="24"/>
          <w:szCs w:val="24"/>
        </w:rPr>
        <w:t>********************************</w:t>
      </w:r>
      <w:r>
        <w:rPr>
          <w:rFonts w:ascii="Times New Roman" w:hAnsi="Times New Roman" w:cs="Times New Roman"/>
          <w:sz w:val="24"/>
          <w:szCs w:val="24"/>
        </w:rPr>
        <w:t>AE, conforme os artigos 26</w:t>
      </w:r>
      <w:r w:rsidRPr="001F564D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30, 53</w:t>
      </w:r>
      <w:r w:rsidRPr="001F564D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59, 61, 62 72 e 84 da Resolução Cofen n. 564/2017.</w:t>
      </w:r>
    </w:p>
    <w:p w14:paraId="67301B0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77777777" w:rsidR="00580FB9" w:rsidRDefault="00580FB9" w:rsidP="00580FB9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056/2025, decidem:</w:t>
      </w:r>
    </w:p>
    <w:p w14:paraId="213C4CDC" w14:textId="3726EA9D" w:rsidR="00580FB9" w:rsidRPr="00D42087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42087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6F2BF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</w:t>
      </w:r>
      <w:r w:rsidRPr="00D42087">
        <w:rPr>
          <w:rFonts w:ascii="Times New Roman" w:hAnsi="Times New Roman" w:cs="Times New Roman"/>
          <w:i w:val="0"/>
          <w:iCs w:val="0"/>
          <w:sz w:val="24"/>
          <w:szCs w:val="24"/>
        </w:rPr>
        <w:t>AE.</w:t>
      </w:r>
    </w:p>
    <w:p w14:paraId="215D4899" w14:textId="77777777" w:rsidR="00580FB9" w:rsidRPr="00CE7E08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6E3A9" w14:textId="77777777" w:rsidR="00580FB9" w:rsidRPr="0047653E" w:rsidRDefault="00580FB9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44879FD3" w:rsidR="001C00B2" w:rsidRPr="00492CD9" w:rsidRDefault="001C00B2" w:rsidP="005E1BF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1A3F7F4A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3CDD6464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19D28321" w:rsidR="00492CD9" w:rsidRPr="006F2BF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6F2BF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6F2BF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6F2BF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6F2BF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6F2BF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2BF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6F2BF5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6F2BF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6F2B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6F2BF5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6F2BF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4630" w14:textId="77777777" w:rsidR="001D2504" w:rsidRDefault="001D2504" w:rsidP="00001480">
      <w:pPr>
        <w:spacing w:after="0" w:line="240" w:lineRule="auto"/>
      </w:pPr>
      <w:r>
        <w:separator/>
      </w:r>
    </w:p>
  </w:endnote>
  <w:endnote w:type="continuationSeparator" w:id="0">
    <w:p w14:paraId="71AEE8F7" w14:textId="77777777" w:rsidR="001D2504" w:rsidRDefault="001D250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CC55" w14:textId="77777777" w:rsidR="001D2504" w:rsidRDefault="001D2504" w:rsidP="00001480">
      <w:pPr>
        <w:spacing w:after="0" w:line="240" w:lineRule="auto"/>
      </w:pPr>
      <w:r>
        <w:separator/>
      </w:r>
    </w:p>
  </w:footnote>
  <w:footnote w:type="continuationSeparator" w:id="0">
    <w:p w14:paraId="407F1C06" w14:textId="77777777" w:rsidR="001D2504" w:rsidRDefault="001D250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2504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F55BD"/>
    <w:rsid w:val="003F5CCA"/>
    <w:rsid w:val="00401350"/>
    <w:rsid w:val="004020A8"/>
    <w:rsid w:val="00404DD1"/>
    <w:rsid w:val="00405D80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1BFF"/>
    <w:rsid w:val="005E484F"/>
    <w:rsid w:val="005E5F7C"/>
    <w:rsid w:val="005F006A"/>
    <w:rsid w:val="005F11EB"/>
    <w:rsid w:val="005F209F"/>
    <w:rsid w:val="005F61F4"/>
    <w:rsid w:val="005F7690"/>
    <w:rsid w:val="005F7D85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094F"/>
    <w:rsid w:val="006E2135"/>
    <w:rsid w:val="006E2A82"/>
    <w:rsid w:val="006E2F1B"/>
    <w:rsid w:val="006E42D5"/>
    <w:rsid w:val="006F015D"/>
    <w:rsid w:val="006F130D"/>
    <w:rsid w:val="006F2BF5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118</cp:revision>
  <cp:lastPrinted>2023-03-17T13:06:00Z</cp:lastPrinted>
  <dcterms:created xsi:type="dcterms:W3CDTF">2024-04-17T14:29:00Z</dcterms:created>
  <dcterms:modified xsi:type="dcterms:W3CDTF">2025-09-23T23:08:00Z</dcterms:modified>
</cp:coreProperties>
</file>