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5F5DF5" w14:paraId="72CB579D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36ª do *****, realizada no dia primeiro de agosto de dois mil e dezesseis. </w:t>
              <w:br/>
            </w:r>
          </w:p>
        </w:tc>
      </w:tr>
      <w:tr w:rsidR="004006AC" w:rsidRPr="005F5DF5" w14:paraId="223D7F0A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 xml:space="preserve">                                     </w:t>
            </w:r>
          </w:p>
        </w:tc>
        <w:tc>
          <w:tcPr>
            <w:tcW w:w="9575" w:type="dxa"/>
            <w:gridSpan w:val="3"/>
          </w:tcPr>
          <w:p>
            <w:r>
              <w:t>Às quinze horas do dia primeiro de agosto de dois mil e dezesseis, na sede do ***** de ***** de ***** do *****, na ***** , n. 1354 – *****. *****. *****, 2º andar, sala 26, reuniram-se os membros da ***** do Plenário do ***** - *****, nomeada pelo *****, por meio da Decisão n. 149 de 31 de maio de 2016 do ***** de 01 de junho de 2016: *****. Verificação do “*****” *****. *****: ***** , ***** e ***** . *****: Relatório de atividades e solicitação de auxílio representação: *****: ***** 07 (sete) auxílios; ***** de ***** 11 (onze) auxílios; ***** 09 (nove) auxílios; ***** de ***** 03 (três) auxílios; ***** da ***** 15 (quinze); ***** 10 (dez); ***** de ***** 03(três) auxílios; ***** de ***** 11(onze) auxílios. *****: ***** da ***** 10 (dez) auxílios; ***** 05 (cinco) auxílios; ***** 09 (nove) auxílios; ***** da ***** 09 (nove) auxílios; ***** de ***** 05 (cinco) auxílios; ***** de ***** 03(três) auxílio; ***** 05(cinco) auxílios; ***** 02(dois) Auxílios; ***** 07(sete) auxílios; ***** 4 (quatro) auxílios e ***** da ***** 02(dois) auxílios. ***** o pagamento. 2. ***** de férias da ***** de 08/08/2016 a 27/08/2016. ***** a designação em ***** da ***** para substituição ***** neste período.  3. ***** ao administrador - Solicitação de renovação de portaria para *****. *****. 4. *****, ***** de Arrecadação para subseção de ***** nos dias 15 e 16 de agosto 2016: Funcionários ***** , ***** , ***** e ***** para manutenção do sistema computacional da subseção, treinamento/Capacitação da funcionária ***** Mustafá sobre o *****, orientação aos funcionários administrativo e fiscal sobre a força tarefa em combate ao exercício irregular e ao exercício ilegal da Profissão de ***** nas *****Instituições que dispõe de serviços de enfermagem no ***** de ***** do *****, para implemento na arrecadação do ***** constante no projeto de arrecadação. ***** a disponibilização do carro oficial e 1 e ½ (uma e meia) diária. 5. Horário de funcionamento do *****. ***** a partir do dia 08/08/2016 o horário de funcionamento da sede e da subsede do ***** será das 08h às 17h initerruptamente para atendimento ao público, com acompanhamento da organização para os intervalos de almoço pelo ***** . 6. ***** a elaboração de documento pelo ***** para os autorizados tomem ciência da responsabilidade pela direção dos veículos oficiais referente a esta condução. 7. Elaboração documento da pela ***** e ***** a respeito da telefonia móvel e quais os encaminhamentos que deverão ser tomados. ***** mais a tratar, ás dezesseis horas foi encerrada a reunião. *****, ***** Flôr, secretária da reunião assino a presente ata.</w:t>
              <w:br/>
              <w:br/>
              <w:t xml:space="preserve">                                   </w:t>
              <w:br/>
              <w:t>***** n. 63017</w:t>
              <w:br/>
              <w:br/>
              <w:br/>
              <w:br/>
              <w:br/>
              <w:t>***** n. 41476</w:t>
              <w:br/>
              <w:br/>
              <w:br/>
              <w:br/>
              <w:t>***** –***** 11084</w:t>
              <w:br/>
              <w:br/>
              <w:br/>
              <w:t xml:space="preserve">                                        </w:t>
              <w:br/>
            </w:r>
          </w:p>
        </w:tc>
      </w:tr>
      <w:tr w:rsidR="00881791" w:rsidRPr="005F5DF5" w14:paraId="2EB368A1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33C1A5B5" w14:textId="77777777" w:rsidR="003D0243" w:rsidRPr="005F5DF5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F5D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60820414">
    <w:abstractNumId w:val="0"/>
  </w:num>
  <w:num w:numId="2" w16cid:durableId="1271664769">
    <w:abstractNumId w:val="3"/>
  </w:num>
  <w:num w:numId="3" w16cid:durableId="1742101533">
    <w:abstractNumId w:val="2"/>
  </w:num>
  <w:num w:numId="4" w16cid:durableId="496726796">
    <w:abstractNumId w:val="4"/>
  </w:num>
  <w:num w:numId="5" w16cid:durableId="17789412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6265706">
    <w:abstractNumId w:val="5"/>
  </w:num>
  <w:num w:numId="7" w16cid:durableId="204625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77E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053C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3870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B00B1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DB2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7326252"/>
  <w15:chartTrackingRefBased/>
  <w15:docId w15:val="{7194CB35-2E5C-44FB-98EB-61B7BB07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0B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0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8FDC4-B5BC-477A-849B-B2E25CC14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2016-09-08T17:12:00Z</cp:lastPrinted>
  <dcterms:created xsi:type="dcterms:W3CDTF">2025-09-25T17:27:00Z</dcterms:created>
  <dcterms:modified xsi:type="dcterms:W3CDTF">2025-09-25T17:27:00Z</dcterms:modified>
</cp:coreProperties>
</file>