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7AD35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002C7C4F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45A9A310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101ª do *****, realizada no dia três de julho de dois mil e vinte e um. </w:t>
      </w:r>
    </w:p>
    <w:p w14:paraId="17E177C8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3FBCE2C9" w14:textId="77777777" w:rsidR="00D155D3" w:rsidRPr="00975688" w:rsidRDefault="004D337F" w:rsidP="00767AF7">
      <w:pPr>
        <w:spacing w:line="360" w:lineRule="auto"/>
        <w:jc w:val="both"/>
        <w:rPr>
          <w:rFonts w:cs="Times New Roman"/>
        </w:rPr>
      </w:pPr>
      <w:r>
        <w:t xml:space="preserve">Às oito horas do dia três de julho de dois mil e vinte e um, na subseção do ***** de ***** de ***** do *****, na rua ***** , n. 1374, ***** – *****, reuniram-se os membros da ***** do ***** - *****, nomeados pelo ***** por meio da Decisão ***** nº 001/2021, publicada no ***** em 06 de janeiro de 2021. *****. Verificação do “Quórum” *****. ***** a Presidência ***** . ***** presentes: ***** dos ***** Paião e ***** . ***** do dia: 01. Solicitação de auxílios de atividades referente ao mês junho/2021. *****: ***** (04) auxílios; ***** (10) auxílios; Fábio ***** dos ***** Hortelã (05) auxílios; ***** dos ***** Paião (12) auxílios; Sebastião ***** (15) auxílios;  ***** Conceição ***** (14) auxílios; Nívea ***** (13) auxílios; ***** (13) auxílios; ***** (14) auxílios. *****: ***** Gonçalves (08) auxílios; (06) auxílios; ***** (01) auxílios; ***** da ***** (08) auxílio; ***** (08); Abílio ***** dos ***** (09) auxílios; Vânia ***** (04) auxílios; Patrícia ***** Corrêa (04) auxílios; ***** (05) auxílios; ***** da ***** (12) auxílios; ***** de ***** França (09) auxílios; Nájela ***** (03) auxílio; ***** (01) auxílio; ***** (03) auxílios; ***** (08) auxílios; ***** (06) auxílios; ***** (05) auxílios; ***** de ***** (01) auxílio; ***** (08) auxílios; ***** Bonifácio ***** (04) auxílios; ***** (08) auxílios; ***** Araújo ***** (01) auxílio; ***** Gonçalves dos ***** (02) auxílios; ***** da ***** (08) auxílios. ***** pagamento após parecer favorável da controladoria. 02. ***** n. 075/21 – prontuário n. 180566. Solicitação de profissional de ***** pela isenção no pagamento de anuidades, por motivo de doença grave. ***** a leitura do parecer, aprovado por unanimidade. 03. ***** n.071/21 – prontuário n. 83520. Solicitação de profissional de ***** pela isenção no pagamento de anuidades, por motivo de doença grave. ***** a leitura do parecer, aprovado por unanimidade o parecer concedendo a isenção das anuidades de 2015 a 2021 a profissional ***** de ***** Araújo, ***** 83520-*****. 04. ***** n. 074/21 – prontuário n.67514. Solicitação de profissional de ***** pela isenção no pagamento de anuidades, por motivo de doença grave. *****. 05. ***** n.078/21 – prontuário n. 248536. Solicitação de profissional de ***** pela isenção no pagamento de anuidades, por motivo de doença grave. ***** a leitura do parecer, aprovado por unanimidade o parecer concedendo a isenção das anuidades de 2015 a 2021 a profissional Célia ***** , ***** 248536-*****.  06. ***** n. 079/21 – prontuário n. 472120. Solicitação de profissional de ***** pela isenção no pagamento de anuidades, por motivo de doença grave. ***** a leitura do parecer, aprovado por unanimidade o parecer concedendo a isenção das anuidades de 2019 a 2021 a profissional ***** de Fátima Simão, ***** 472120-*****, bem como o cancelamento da inscrição. 07. ***** n. 072/21 – prontuário n. 499787. Solicitação de profissional de ***** pela isenção no pagamento de anuidades, por motivo de doença grave. ***** a leitura do parecer, aprovado por unanimidade o parecer concedendo a isenção das anuidades de 2019 a 2021 a profissional ***** , ***** 499787-*****, bem como o cancelamento da inscrição. 08. ***** n. 076/2021. Prontuário n. 481895. Solicitação de profissional de ***** pela isenção no pagamento de anuidades, por motivo de doença grave. ***** a leitura do parecer, aprovado por unanimidade o parecer concedendo a isenção das anuidades de 2015 a 2021 ao profissional ***** André *****, ***** 481895-*****. 09. ***** n. 077/2021. Prontuário n. 349012. Solicitação de profissional de ***** pela isenção no pagamento de anuidades, por motivo de doença grave. ***** a leitura do parecer, aprovado por unanimidade o parecer concedendo a isenção das anuidades de 2014 a 2021 a profissional Márcia ***** de ***** , ***** 349012-*****, bem como o cancelamento da inscrição. 10. ***** n. 030/21 -***** e memorando n. 014/21. ***** dos ***** Paião. Solicitação de prorrogação de contrato de trabalho da ***** Técnica Contábil ***** da ***** . ***** o retorno da contadora ***** da licença maternidade e férias; ***** os trabalhos de fechamento do relatório contábil trimestral no mês de julho, considerando as demandas do setor contábil, fica aprovado a prorrogação da contrato da assessora técnica contábil ***** da ***** por mais 30 dias.       11. ***** no jetom. ***** a Resolução ***** 470/2015, considerando que não há reajuste nos valores de jeton há 03 anos. ***** aprovado por unanimidade o pagamento do jeton no valor de *****$ 400,00 por dia de reunião, ficando limitado a 06 reuniões mensais, sendo ao presidente acrescido o percentual de 30% e os demais conselheiros diretores acrescido o percentual de 20%. ***** para manifestação e posterior ao ***** .  12. ***** 082/2021. *****. ***** das gratificações. ***** a necessidade de restruturação do *****, fica aprovado a extinção das funções de ***** de ***** e ***** de tecnologia da informação. ***** considerando a contribuição do empregado público ***** nos diversos atendimentos a profissionais de enfermagem, fica aprovado o pagamento da gratificação de atendimento ao empregado supra citado. 13. ***** 081/2021. ***** dos ***** do *****. ***** a Resolução ***** 670/2021 que altera a Resolução ***** 425/2012 que institui emprego em comissão, de livre nomeação e exoneração no âmbito do *****. ***** que o emprego de livre nomeação e exoneração passa a ser 50% do quadro efetivo, considerando o quadro atual dos cargos comissionados do ***** e a necessidade de adequação a Resolução ***** 670/2021, fica aprovado o encaminhamento a ***** para discussão e deliberação em plenário. ***** a nomeação da empregada pública ***** Cláudia ***** de ***** para cargo em comissão de chefia do setor de protocolo, mantendo o pagamento da gratificação de *****$ 400,00 a partir de 01 de julho de 2021 referente ao atendimento até a efetivação do cargo em comissão.  14.***** n.025/21 -*****, ***** de impacto financeiro sobre o valor dos benefícios pago aos funcionários do *****. ***** a Decisão ***** n.080/2020, considerando o que consta no memorando 025/2021-*****, fica aprovado por unanimidade a realocação na rubrica de auxílio alimentação/refeição através da próxima reformulação orçamentária interna. ***** mais a tratar, às onze horas e trinta minutos, fica declarado encerrado a 101ª Reunião Ordinária de *****. </w:t>
      </w:r>
    </w:p>
    <w:p w14:paraId="4C551C86" w14:textId="77777777" w:rsidR="007C6F79" w:rsidRPr="00975688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783422E8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23"/>
    <w:p w14:paraId="032C2382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4F5AE434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6CF17EA6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07949C65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6B408C5B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26556BB5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3611C0EB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6222B9C1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693D1EC4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68D2367E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63817230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78068349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2CE77E48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47E46640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203373C7" w14:textId="77777777" w:rsidR="00C94F34" w:rsidRDefault="00C94F34" w:rsidP="00C94F34">
      <w:pPr>
        <w:jc w:val="both"/>
        <w:rPr>
          <w:rFonts w:cs="Times New Roman"/>
          <w:b/>
        </w:rPr>
      </w:pPr>
      <w:r/>
    </w:p>
    <w:p w14:paraId="70ED5A8E" w14:textId="77777777" w:rsidR="006D76D7" w:rsidRDefault="006D76D7" w:rsidP="00C94F34">
      <w:pPr>
        <w:jc w:val="both"/>
        <w:rPr>
          <w:rFonts w:cs="Times New Roman"/>
          <w:b/>
        </w:rPr>
      </w:pPr>
      <w:r/>
    </w:p>
    <w:sectPr w:rsidR="006D76D7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01D86" w14:textId="77777777" w:rsidR="006C5DD8" w:rsidRDefault="006C5DD8" w:rsidP="002B08D9">
      <w:r>
        <w:separator/>
      </w:r>
    </w:p>
  </w:endnote>
  <w:endnote w:type="continuationSeparator" w:id="0">
    <w:p w14:paraId="35E3CC43" w14:textId="77777777" w:rsidR="006C5DD8" w:rsidRDefault="006C5DD8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9D83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8780F9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0FBFA3C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9144E" w14:textId="77777777" w:rsidR="006C5DD8" w:rsidRDefault="006C5DD8" w:rsidP="002B08D9">
      <w:r>
        <w:separator/>
      </w:r>
    </w:p>
  </w:footnote>
  <w:footnote w:type="continuationSeparator" w:id="0">
    <w:p w14:paraId="3F298414" w14:textId="77777777" w:rsidR="006C5DD8" w:rsidRDefault="006C5DD8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81BF3" w14:textId="77777777" w:rsidR="00EA0693" w:rsidRDefault="00EA0693">
    <w:pPr>
      <w:pStyle w:val="Cabealho"/>
    </w:pPr>
    <w:r>
      <w:rPr>
        <w:noProof/>
      </w:rPr>
      <w:pict w14:anchorId="32DFC6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894DDC4" w14:textId="77777777" w:rsidR="00EA0693" w:rsidRDefault="00EA0693">
    <w:pPr>
      <w:pStyle w:val="Cabealho"/>
    </w:pPr>
  </w:p>
  <w:p w14:paraId="120C93A7" w14:textId="77777777" w:rsidR="00EA0693" w:rsidRDefault="00EA0693">
    <w:pPr>
      <w:pStyle w:val="Cabealho"/>
    </w:pPr>
  </w:p>
  <w:p w14:paraId="07893348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3580FAD1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3022FD77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505581">
    <w:abstractNumId w:val="1"/>
  </w:num>
  <w:num w:numId="2" w16cid:durableId="254947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D424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050A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56E5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81A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6E96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6C46"/>
    <w:rsid w:val="0062703B"/>
    <w:rsid w:val="00627D36"/>
    <w:rsid w:val="0063018F"/>
    <w:rsid w:val="0063049B"/>
    <w:rsid w:val="00634970"/>
    <w:rsid w:val="00634C5F"/>
    <w:rsid w:val="00634DC7"/>
    <w:rsid w:val="006360D5"/>
    <w:rsid w:val="00636168"/>
    <w:rsid w:val="00637249"/>
    <w:rsid w:val="00640A1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5DD8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6D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67AF7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0E9F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78C7"/>
    <w:rsid w:val="00931772"/>
    <w:rsid w:val="0093225F"/>
    <w:rsid w:val="009332D4"/>
    <w:rsid w:val="00940525"/>
    <w:rsid w:val="00943B9E"/>
    <w:rsid w:val="009524BE"/>
    <w:rsid w:val="0095407C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43B7"/>
    <w:rsid w:val="009B5AEC"/>
    <w:rsid w:val="009C43F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6707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966D0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3792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0787"/>
    <w:rsid w:val="00B225DC"/>
    <w:rsid w:val="00B227E5"/>
    <w:rsid w:val="00B25FBB"/>
    <w:rsid w:val="00B268BC"/>
    <w:rsid w:val="00B36502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57022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76FFC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62F0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B52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C3DE5B4"/>
  <w15:chartTrackingRefBased/>
  <w15:docId w15:val="{F34AF266-D9B0-4300-82EF-AA6C04FE9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1213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7751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2021-07-03T13:53:00Z</cp:lastPrinted>
  <dcterms:created xsi:type="dcterms:W3CDTF">2025-09-25T17:30:00Z</dcterms:created>
  <dcterms:modified xsi:type="dcterms:W3CDTF">2025-09-25T17:30:00Z</dcterms:modified>
</cp:coreProperties>
</file>