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63A4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55782D6B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7E734D77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119ª do *****, realizada no dia seis de janeiro de dois mil e vinte e três. </w:t>
      </w:r>
    </w:p>
    <w:p w14:paraId="286FC824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635DD4EF" w14:textId="77777777" w:rsidR="007C6F79" w:rsidRPr="00975688" w:rsidRDefault="004D337F" w:rsidP="00D548A1">
      <w:pPr>
        <w:spacing w:line="360" w:lineRule="auto"/>
        <w:jc w:val="both"/>
        <w:rPr>
          <w:rFonts w:cs="Times New Roman"/>
        </w:rPr>
      </w:pPr>
      <w:r>
        <w:t>Às oito horas do dia seis de janeiro de dois mil e vinte e três, na subseção do ***** de ***** de ***** do *****, na ***** , 959 -vila *****, em *****, reuniram-se os membros da ***** do ***** - *****, nomeados pelo ***** por meio da Decisão ***** nº 001/2021, publicada no ***** em 06 de janeiro de 202. *****. Verificação do “Quórum” *****. ***** a Presidência ***** , conselheiro presente ***** dos ***** Paião e ***** . ***** do dia: 01. Solicitação de auxílios de atividades referente ao mês de dezembro de 2022. ***** da despesa, elaborado pela *****.</w:t>
      </w:r>
      <w:r>
        <w:tab/>
        <w:t xml:space="preserve">*****: ***** (02) auxílios; ***** (10) auxílios; Fábio ***** dos ***** (10) auxílios; ***** dos ***** Paião (15) auxílios; ***** de ***** (10) auxílios; Flávio ***** (06) auxílios; ***** (10) auxílios; Sebastião ***** (14) auxílios; ***** (10) auxílios. *****: ***** Gonçalves (07) auxílios; ***** (02) auxílios; ***** da ***** (08) auxílios; ***** (09) auxílios; ***** (04) auxílios; ***** (04) auxílios; ***** (08) auxílios; ***** da ***** (10) auxílios; ***** (07) auxílios; ***** (07) auxílios; ***** (05) auxílios; ***** dos ***** (09) auxílios; ***** de ***** França (07) auxílios; ***** (05) auxílios; ***** de ***** (03) auxílios; ***** Araújo (01) auxílios; ***** (05) auxílios; ***** Júnior (05) auxílios; ***** (06) auxílios; ***** da ***** (03) auxílios; ***** Bonifácio ***** (03) auxílios. ***** pagamento. 02. Decisão ***** 001/2023- *****, destinação e rateio de honorários advocatícios. *****. 03. Decisão ***** 003/2023- ***** de valores de anuidades, taxas e serviços por meio da utilização do cartão de crédito e ou débito. *****. 04. ***** Jurídico n. 177/2022 – Prontuário 331754 Solicitação de isenção de anuidades por motivo de estar acometido de doença grave. *****. 05. ***** Jurídico n. 173/2022 – Prontuário 416915 Solicitação de isenção de anuidades por motivo de estar acometido de doença grave. *****. 06. ***** Jurídico n. 02/2022 – Prontuário 309317 Solicitação de isenção de anuidades e multa eleitoral. ***** a leitura do parecer, não havendo discussão, aprovado parecer por unanimidade com a isenção </w:t>
      </w:r>
      <w:r>
        <w:lastRenderedPageBreak/>
        <w:t xml:space="preserve">das anuidades de 2012 a 2021 e multa eleitoral de 2012 da profissional ***** , ***** 309317-*****. 07. ***** Jurídico n. 01/2023 – Prontuário 477288 Solicitação de isenção de anuidades por motivo de incapacidade laboral. ***** a leitura do parecer, não havendo discussão, aprovado parecer por unanimidade com a isenção das anuidades de 2023 do profissional ***** , ***** 477288-*****.  08. ***** Jurídico n. 179/2022 – Prontuário 35230 Solicitação de isenção de anuidades por motivo de estar acometido de doença grave e cancelamento da inscrição. ***** a leitura do parecer, não havendo discussão, aprovado parecer por unanimidade com a isenção das anuidades de 2013 a 2022 da profissional ***** , ***** 35230-*****, bem como o cancelamento da inscrição profissional.  09. ***** Jurídico n. 181/2022 – Prontuário 223401 Solicitação de isenção de anuidades por motivo de estar acometido de doença grave e cancelamento da inscrição. ***** a leitura do parecer, não havendo discussão, aprovado parecer por unanimidade com a isenção das anuidades de 2021 e 2022 da profissional ***** da ***** , ***** 223401-*****.  10. ***** Jurídico n. 180/2022 – Prontuário 421228 Solicitação de isenção de anuidades por motivo de estar acometido de doença grave e cancelamento da inscrição. ***** a leitura do parecer, não havendo discussão, aprovado parecer por unanimidade com a isenção das anuidades de 2018 a 2021 da profissional ***** , ***** 421228-*****, bem como o cancelamento da inscrição profissional.  11. ***** Jurídico n. 175/2022 – Prontuário 467701 Solicitação de isenção de anuidades por motivo de estar acometido de doença grave. *****. 12. ***** Jurídico n. 178/2022 – Prontuário 598834 Solicitação de isenção de multa eleitoral. *****. 13. ***** Jurídico n. 176/2022 – Prontuário n. 582329 Solicitação de profissional de *****, pela isenção no pagamento de anuidades. ***** . *****. 14. ***** Jurídico n. 170/2022 – Prontuário n. 127945. Solicitação de isenção de anuidades por motivo de estar acometido de doença grave e cancelamento da inscrição, ***** . *****. 15. ***** Jurídico n. 160/2022 – Prontuário n. 385106. Solicitação de isenção de anuidades por motivo de estar acometido de doença grave. ***** . *****. 16. ***** Jurídico n. 174/2022 – Prontuário n. 380039. Solicitação de isenção de anuidades por motivo de estar acometido de doença grave e cancelamento da inscrição, ***** . *****. 17. ***** n. 002/2023 ***** Jurídica – Solicitação de prorrogação de prazo para concluir a tabela de processos de execução fiscal. *****. 18. ***** n. 17/2022. ***** 177/2022. ***** </w:t>
      </w:r>
      <w:r>
        <w:lastRenderedPageBreak/>
        <w:t>avisa que o ***** 117/2022 foi encerrado e dessa forma, por se tratar de conselheiro regional será encaminhado ao ***** de *****. ***** Paião fala que primeiramente o presidente não poderia abrir um ***** para apuração contra um conselheiro dentro do *****, se há uma denúncia a mesma deveria ser encaminhada diretamente ao *****. ***** que a postura do presidente causou constrangimento perante a diretoria, conselheiro Fábio ***** e ***** . ***** reitera que não acusou e não ofendeu ninguém conforme consta a denúncia, solicita que esse extrato seja anexado ao ***** 177/2022. 19. ***** n. 053/2022. ***** de ***** de Inscrição ***** e ***** por ***** de Inscrição. ***** a leitura do parecer, não havendo discussão, aprovado por unanimidade o parecer concedendo reembolso no valor de *****$ 422,00 (quatrocentos e vinte e dois reais) ao profissional ***** da ***** conforme creditado na conta do conselho de acordo com ***** n. 029/2022-*****. ***** mais a tratar, às treze horas fica declarado encerrado a 119ª Reunião Ordinária de *****.</w:t>
      </w:r>
    </w:p>
    <w:p w14:paraId="21BEB615" w14:textId="77777777" w:rsidR="00435771" w:rsidRDefault="00435771" w:rsidP="00CF2AEF">
      <w:pPr>
        <w:jc w:val="center"/>
        <w:rPr>
          <w:rFonts w:cs="Times New Roman"/>
          <w:b/>
        </w:rPr>
      </w:pPr>
    </w:p>
    <w:p w14:paraId="2C5C14A1" w14:textId="77777777" w:rsidR="00F24106" w:rsidRDefault="00F24106" w:rsidP="00CF2AEF">
      <w:pPr>
        <w:jc w:val="center"/>
        <w:rPr>
          <w:rFonts w:cs="Times New Roman"/>
          <w:b/>
        </w:rPr>
      </w:pPr>
    </w:p>
    <w:p w14:paraId="63902586" w14:textId="77777777" w:rsidR="009D70F2" w:rsidRDefault="009D70F2" w:rsidP="00F51A0F">
      <w:pPr>
        <w:jc w:val="center"/>
        <w:rPr>
          <w:rFonts w:cs="Times New Roman"/>
          <w:b/>
        </w:rPr>
      </w:pPr>
    </w:p>
    <w:p w14:paraId="2BFC78FF" w14:textId="77777777" w:rsidR="009D70F2" w:rsidRDefault="009D70F2" w:rsidP="00F51A0F">
      <w:pPr>
        <w:jc w:val="center"/>
        <w:rPr>
          <w:rFonts w:cs="Times New Roman"/>
          <w:b/>
        </w:rPr>
      </w:pPr>
    </w:p>
    <w:p w14:paraId="0FBA9705" w14:textId="77777777" w:rsidR="009D70F2" w:rsidRDefault="009D70F2" w:rsidP="00F51A0F">
      <w:pPr>
        <w:jc w:val="center"/>
        <w:rPr>
          <w:rFonts w:cs="Times New Roman"/>
          <w:b/>
        </w:rPr>
      </w:pPr>
    </w:p>
    <w:p w14:paraId="04406021" w14:textId="77777777" w:rsidR="009D70F2" w:rsidRDefault="009D70F2" w:rsidP="00F51A0F">
      <w:pPr>
        <w:jc w:val="center"/>
        <w:rPr>
          <w:rFonts w:cs="Times New Roman"/>
          <w:b/>
        </w:rPr>
      </w:pPr>
    </w:p>
    <w:p w14:paraId="34B48624" w14:textId="77777777" w:rsidR="00FE0B8E" w:rsidRPr="00122401" w:rsidRDefault="00456290" w:rsidP="00F51A0F">
      <w:pPr>
        <w:jc w:val="center"/>
        <w:rPr>
          <w:rFonts w:cs="Times New Roman"/>
          <w:b/>
        </w:rPr>
      </w:pPr>
      <w:r>
        <w:t xml:space="preserve">***** . ***** </w:t>
      </w:r>
    </w:p>
    <w:p w14:paraId="0C8AD6BE" w14:textId="77777777" w:rsidR="00456290" w:rsidRPr="00122401" w:rsidRDefault="00456290" w:rsidP="00F51A0F">
      <w:pPr>
        <w:jc w:val="center"/>
        <w:rPr>
          <w:rFonts w:cs="Times New Roman"/>
          <w:b/>
        </w:rPr>
      </w:pPr>
      <w:r>
        <w:t>*****                                                       Secretário</w:t>
      </w:r>
    </w:p>
    <w:p w14:paraId="455CEB53" w14:textId="77777777" w:rsidR="00456290" w:rsidRDefault="00456290" w:rsidP="00F51A0F">
      <w:pPr>
        <w:jc w:val="center"/>
        <w:rPr>
          <w:rFonts w:cs="Times New Roman"/>
          <w:b/>
          <w:lang w:val="en-US"/>
        </w:rPr>
      </w:pPr>
      <w:r>
        <w:t>***** n. 85775-***** n. 123978-*****</w:t>
      </w:r>
    </w:p>
    <w:p w14:paraId="18BCA0C1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176FB82D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33F94255" w14:textId="77777777" w:rsidR="00C94F34" w:rsidRDefault="00C94F34" w:rsidP="00F51A0F">
      <w:pPr>
        <w:jc w:val="center"/>
        <w:rPr>
          <w:rFonts w:cs="Times New Roman"/>
          <w:b/>
          <w:lang w:val="en-US"/>
        </w:rPr>
      </w:pPr>
    </w:p>
    <w:p w14:paraId="7C728241" w14:textId="77777777" w:rsidR="00F24106" w:rsidRPr="00637249" w:rsidRDefault="00F24106" w:rsidP="00F51A0F">
      <w:pPr>
        <w:jc w:val="center"/>
        <w:rPr>
          <w:rFonts w:cs="Times New Roman"/>
          <w:b/>
          <w:lang w:val="en-US"/>
        </w:rPr>
      </w:pPr>
    </w:p>
    <w:p w14:paraId="4FFBED7A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0ED23086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309C37EF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6B90" w14:textId="77777777" w:rsidR="001E4CAC" w:rsidRDefault="001E4CAC" w:rsidP="002B08D9">
      <w:r>
        <w:separator/>
      </w:r>
    </w:p>
  </w:endnote>
  <w:endnote w:type="continuationSeparator" w:id="0">
    <w:p w14:paraId="66DE1C1D" w14:textId="77777777" w:rsidR="001E4CAC" w:rsidRDefault="001E4CAC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03CC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C6C18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438BBD65" w14:textId="77777777" w:rsidR="00D9246C" w:rsidRDefault="00397987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6D2752DD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2B94B825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62ED9C03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7C63" w14:textId="77777777" w:rsidR="001E4CAC" w:rsidRDefault="001E4CAC" w:rsidP="002B08D9">
      <w:r>
        <w:separator/>
      </w:r>
    </w:p>
  </w:footnote>
  <w:footnote w:type="continuationSeparator" w:id="0">
    <w:p w14:paraId="24E2E3CB" w14:textId="77777777" w:rsidR="001E4CAC" w:rsidRDefault="001E4CAC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3FA6" w14:textId="77777777" w:rsidR="00EA0693" w:rsidRDefault="00397987">
    <w:pPr>
      <w:pStyle w:val="Cabealho"/>
    </w:pPr>
    <w:r>
      <w:rPr>
        <w:noProof/>
      </w:rPr>
      <w:pict w14:anchorId="1A5FE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3928FA7" w14:textId="77777777" w:rsidR="00EA0693" w:rsidRDefault="00EA0693">
    <w:pPr>
      <w:pStyle w:val="Cabealho"/>
    </w:pPr>
  </w:p>
  <w:p w14:paraId="589DFD64" w14:textId="77777777" w:rsidR="00EA0693" w:rsidRDefault="00EA0693">
    <w:pPr>
      <w:pStyle w:val="Cabealho"/>
    </w:pPr>
  </w:p>
  <w:p w14:paraId="400ECBC1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12AB9092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5AD5E244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83000">
    <w:abstractNumId w:val="1"/>
  </w:num>
  <w:num w:numId="2" w16cid:durableId="69816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E0479"/>
    <w:rsid w:val="000E0B39"/>
    <w:rsid w:val="000E116F"/>
    <w:rsid w:val="000E2D27"/>
    <w:rsid w:val="000F2005"/>
    <w:rsid w:val="000F3094"/>
    <w:rsid w:val="000F55E1"/>
    <w:rsid w:val="000F672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FF7"/>
    <w:rsid w:val="001D117A"/>
    <w:rsid w:val="001D37F7"/>
    <w:rsid w:val="001E11BD"/>
    <w:rsid w:val="001E31C8"/>
    <w:rsid w:val="001E37D8"/>
    <w:rsid w:val="001E39E4"/>
    <w:rsid w:val="001E4CAC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0B5E"/>
    <w:rsid w:val="00232DB6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97987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501D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57B5"/>
    <w:rsid w:val="0048612B"/>
    <w:rsid w:val="00487BFD"/>
    <w:rsid w:val="004914C8"/>
    <w:rsid w:val="00492B4A"/>
    <w:rsid w:val="00492E93"/>
    <w:rsid w:val="0049333D"/>
    <w:rsid w:val="0049493E"/>
    <w:rsid w:val="00494A90"/>
    <w:rsid w:val="00494D92"/>
    <w:rsid w:val="0049511A"/>
    <w:rsid w:val="004A4445"/>
    <w:rsid w:val="004A6379"/>
    <w:rsid w:val="004A65AE"/>
    <w:rsid w:val="004A6615"/>
    <w:rsid w:val="004A7541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375F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37D6"/>
    <w:rsid w:val="0065428E"/>
    <w:rsid w:val="00654A7E"/>
    <w:rsid w:val="0066036D"/>
    <w:rsid w:val="0066263E"/>
    <w:rsid w:val="00664426"/>
    <w:rsid w:val="00664CAD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7B81"/>
    <w:rsid w:val="006A0E5F"/>
    <w:rsid w:val="006A0F06"/>
    <w:rsid w:val="006A1F08"/>
    <w:rsid w:val="006A3D66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2FDC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13C8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70E8"/>
    <w:rsid w:val="007F32AB"/>
    <w:rsid w:val="007F7B6E"/>
    <w:rsid w:val="00800155"/>
    <w:rsid w:val="00804F80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5B9A"/>
    <w:rsid w:val="008B11A5"/>
    <w:rsid w:val="008B2A12"/>
    <w:rsid w:val="008B45B4"/>
    <w:rsid w:val="008B62E3"/>
    <w:rsid w:val="008B6542"/>
    <w:rsid w:val="008B6D92"/>
    <w:rsid w:val="008B7895"/>
    <w:rsid w:val="008C0361"/>
    <w:rsid w:val="008C037C"/>
    <w:rsid w:val="008C20C4"/>
    <w:rsid w:val="008C5655"/>
    <w:rsid w:val="008C5FE4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0F2"/>
    <w:rsid w:val="009D735D"/>
    <w:rsid w:val="009E02A9"/>
    <w:rsid w:val="009E2E79"/>
    <w:rsid w:val="009E41CC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7C1"/>
    <w:rsid w:val="00A53811"/>
    <w:rsid w:val="00A60769"/>
    <w:rsid w:val="00A61605"/>
    <w:rsid w:val="00A63F94"/>
    <w:rsid w:val="00A66EFE"/>
    <w:rsid w:val="00A673DF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1814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218E"/>
    <w:rsid w:val="00AE3346"/>
    <w:rsid w:val="00AE46C6"/>
    <w:rsid w:val="00AE5B9A"/>
    <w:rsid w:val="00AF0CF5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5E17"/>
    <w:rsid w:val="00B225DC"/>
    <w:rsid w:val="00B227E5"/>
    <w:rsid w:val="00B23197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34A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779"/>
    <w:rsid w:val="00BD40DE"/>
    <w:rsid w:val="00BD4F74"/>
    <w:rsid w:val="00BD5D37"/>
    <w:rsid w:val="00BD7B73"/>
    <w:rsid w:val="00BE2169"/>
    <w:rsid w:val="00BE2915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54D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2EDF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246C"/>
    <w:rsid w:val="00D93B7A"/>
    <w:rsid w:val="00D96934"/>
    <w:rsid w:val="00DA1B6A"/>
    <w:rsid w:val="00DA36A8"/>
    <w:rsid w:val="00DA566D"/>
    <w:rsid w:val="00DA7128"/>
    <w:rsid w:val="00DB129C"/>
    <w:rsid w:val="00DB1A34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6E59"/>
    <w:rsid w:val="00DE770F"/>
    <w:rsid w:val="00DE7AB8"/>
    <w:rsid w:val="00DF0956"/>
    <w:rsid w:val="00DF2AC1"/>
    <w:rsid w:val="00DF62AE"/>
    <w:rsid w:val="00DF6346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71B6F"/>
    <w:rsid w:val="00E74A9E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3284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1C18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11DD2"/>
  <w15:chartTrackingRefBased/>
  <w15:docId w15:val="{4DAD7C34-F8AF-43DA-B15B-6EE22739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9F5A-E967-4C42-B762-B62602C9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6011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2025-09-25T21:36:00Z</cp:lastPrinted>
  <dcterms:created xsi:type="dcterms:W3CDTF">2025-09-25T17:35:00Z</dcterms:created>
  <dcterms:modified xsi:type="dcterms:W3CDTF">2025-09-25T21:36:00Z</dcterms:modified>
</cp:coreProperties>
</file>