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75AE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4E4F73AB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591550B2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123ª do *****, realizada no dia dois de maio de dois mil e vinte e três. </w:t>
      </w:r>
    </w:p>
    <w:p w14:paraId="21C593E2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33C70910" w14:textId="77777777" w:rsidR="00494EE5" w:rsidRPr="00D75B78" w:rsidRDefault="004D337F" w:rsidP="0094760C">
      <w:pPr>
        <w:spacing w:line="360" w:lineRule="auto"/>
        <w:jc w:val="both"/>
      </w:pPr>
      <w:r>
        <w:t xml:space="preserve">Às oito horas do dia dois de maio de dois mil e vinte e três, na subseção do ***** de ***** de ***** do *****, na ***** , 959 -vila *****, em *****, reuniram-se os membros da ***** do ***** - *****, nomeados pelo ***** por meio da Decisão ***** nº 001/2021, publicada no ***** em 06 de janeiro de 202. *****. Verificação do “Quórum” *****. ***** a Presidência ***** , conselheiro presente ***** dos ***** Paião e ***** . *****: ***** informa aos presentes que realizará a contratação por cargo em comissão de um empregado público para função de assessoria na subseção de *****, conselheiro ***** fala que é discricionário da presidência, que não concorda com a contratação nesse momento, que não vê essa necessidade e considera o princípio da economicidade, além de que, conforme Resolução ***** 171/1993 *****. 2º parágrafo único a Coordenação de Subseção a chefia da subseção deverá ser delegada a ***** cujo critério seletivo será o mesmo do fiscal. ***** fala que nesse momento não existe demanda para um assessor na Subseção de *****, pois os atendimentos são agendados e não existe demanda ou fila de espera, que não concorda com a contratação, porém se o houver contratação, solicito que o ***** seja consultado para fazer os cálculos conforme a Resolução ***** 670/2021 que trata dos cargos e o ***** para fins de disponibilidade orçamentária. *****: ***** fala sobre a Decisão n. 053/2023 que normatiza a criação das Câmaras de ***** no âmbito do ***** de ***** de ***** do *****, fala que deve ser encaminhada ao ***** para homologação. ***** questiona o *****. 4º que fala sobre pagamento de *****, que não observa dessa forma à luz do ***** e da Resolução ***** 701/2022, se nesse caso não seria o pagamento de Auxílio Representação. ***** do dia: 01. Solicitação de auxílios de atividades referente ao mês de abril de 2023. ***** da despesa, elaborado pela *****. *****: Sebastião ***** (14) auxílios, ***** (14) auxílios, ***** dos ***** Paião (13) auxílios, Fábio ***** dos ***** (09) auxílios, ***** (06) auxílios e ***** (10) auxílios, *****: ***** da ***** </w:t>
      </w:r>
      <w:r>
        <w:lastRenderedPageBreak/>
        <w:t xml:space="preserve">(11) auxílios, ***** Leão ***** (06) auxílios, ***** (02) auxílios, ***** (10) auxílios, ***** (05) auxílios, ***** (08) auxílios, ***** (10) auxílios, ***** (01) auxílio, ***** da ***** (11) auxílios, ***** (08) auxílios, ***** da ***** (04) auxílios, ***** de ***** (07) auxílios, ***** da ***** (05) auxílios, ***** de ***** (09) auxílios, ***** de ***** França (13) auxílios, ***** (04) auxílios, ***** de ***** (01) auxílio e ***** de ***** (02) auxílios (referente ao mês de março/23), ***** Bonifácio ***** (01) auxílio, ***** (05) auxílios, ***** Sá ***** (05) auxílios, ***** Araújo ***** (01) auxílio; ***** (01) auxílio e ***** (04) auxílios. ***** pagamento. 02. ***** Licitação Nº 018/2020. ***** n.025/2023-Licitação. Prorrogação do contrato de empresa especializada em fornecimento de seguro total para o veículo oficial do ***** .  ***** a leitura do parecer, não havendo discussão, aprovado parecer por unanimidade com a celebração do 3º ***** do contrato entre ***** e a empresa ***** .  03. ***** Licitação n. 006/2022, Serviço de vigilância por monitoramento (subseção Três *****). ***** n. 023/2023-Licitação. ***** termo aditivo do contrato firmado entre ***** e a empresa ***** Segurança Eletrônica *****. ***** a leitura do parecer, não havendo discussão, aprovado parecer por unanimidade com a celebração do 1º ***** do contrato entre ***** e a empresa ***** Segurança Eletrônica *****.   04. ***** Licitação n. 005/2022. Serviço de vigilância por monitoramento (subseção *****). ***** n. 022/2023-Licitação. ***** termo aditivo do contrato firmado entre ***** e a ***** Segurança Eletrônica *****. ***** a leitura do parecer, não havendo discussão, aprovado parecer por unanimidade com a celebração do 1º ***** do contrato entre ***** e a empresa ***** Segurança Eletrônica *****. 05. ***** 003/2023 – ***** de processos éticos Solicitação de viabilização para participar do curso de processo ético disciplinar com aquisição da inscrição e concessão de passagem e diárias. ***** que o recentemente o ***** passou por treinamento ministrado pelo ***** sobre o novo código de processo ético, considerando que o curso solicitado abrange de forma genérica os conselhos profissionais não sendo específico do ***** . ***** indeferido a solicitação. 06. ***** Nº016/2023 - Gestão de contratos. Solicitação de abertura de ***** administrativo de licitação de serviço contínuo de acompanhamento diário de publicações dos jornais diário da justiça, *****, *****, etc. ***** a abertura de processo administrativo licitatório. 07. ***** Nº017/2023 - Gestão de contratos </w:t>
      </w:r>
      <w:r>
        <w:lastRenderedPageBreak/>
        <w:t xml:space="preserve">Solicitação de abertura de ***** administrativo de licitação agência de publicidade legal responsável por viabilizar publicações seguindo todas as normas e requisitos dos jornais oficiais. ***** a abertura de processo administrativo licitatório. 08. ***** n. 39/2023 – Prontuário n. 333507 Solicitação da profissional de enfermagem ***** da *****, requerendo isenção das anuidades 2021 a 2023, por motivos de doenças graves. ***** . *****. ***** mais a tratar, às    onze horas fica declarado encerrada a 123ª Reunião Ordinária de *****. </w:t>
      </w:r>
    </w:p>
    <w:p w14:paraId="75B37AFC" w14:textId="77777777" w:rsid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0181FD07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72D4A32C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6284C093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        Secretário</w:t>
      </w:r>
    </w:p>
    <w:p w14:paraId="19DCBADF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43F9ACF7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5C6D6329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6B81F728" w14:textId="77777777" w:rsidR="00F24106" w:rsidRPr="00637249" w:rsidRDefault="00F24106" w:rsidP="00F51A0F">
      <w:pPr>
        <w:jc w:val="center"/>
        <w:rPr>
          <w:rFonts w:cs="Times New Roman"/>
          <w:b/>
          <w:lang w:val="en-US"/>
        </w:rPr>
      </w:pPr>
    </w:p>
    <w:p w14:paraId="73F39C82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63C8257B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1052BC13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2140" w14:textId="77777777" w:rsidR="005905F4" w:rsidRDefault="005905F4" w:rsidP="002B08D9">
      <w:r>
        <w:separator/>
      </w:r>
    </w:p>
  </w:endnote>
  <w:endnote w:type="continuationSeparator" w:id="0">
    <w:p w14:paraId="27706167" w14:textId="77777777" w:rsidR="005905F4" w:rsidRDefault="005905F4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D319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D569CE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5D48F5A7" w14:textId="77777777" w:rsidR="00D9246C" w:rsidRDefault="00263FA0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5BA9938A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2935BF95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5304DE36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8B94" w14:textId="77777777" w:rsidR="005905F4" w:rsidRDefault="005905F4" w:rsidP="002B08D9">
      <w:r>
        <w:separator/>
      </w:r>
    </w:p>
  </w:footnote>
  <w:footnote w:type="continuationSeparator" w:id="0">
    <w:p w14:paraId="7489E6C4" w14:textId="77777777" w:rsidR="005905F4" w:rsidRDefault="005905F4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7E7D" w14:textId="77777777" w:rsidR="00EA0693" w:rsidRDefault="00263FA0">
    <w:pPr>
      <w:pStyle w:val="Cabealho"/>
    </w:pPr>
    <w:r>
      <w:rPr>
        <w:noProof/>
      </w:rPr>
      <w:pict w14:anchorId="2A7B6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8317C70" w14:textId="77777777" w:rsidR="00EA0693" w:rsidRDefault="00EA0693">
    <w:pPr>
      <w:pStyle w:val="Cabealho"/>
    </w:pPr>
  </w:p>
  <w:p w14:paraId="1D7FDEC8" w14:textId="77777777" w:rsidR="00EA0693" w:rsidRDefault="00EA0693">
    <w:pPr>
      <w:pStyle w:val="Cabealho"/>
    </w:pPr>
  </w:p>
  <w:p w14:paraId="4D926F81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05CC8155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118A48B6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71692">
    <w:abstractNumId w:val="1"/>
  </w:num>
  <w:num w:numId="2" w16cid:durableId="5269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7A3A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100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3FA0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08D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0F24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46CA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05F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44F13"/>
    <w:rsid w:val="00650D62"/>
    <w:rsid w:val="006537D6"/>
    <w:rsid w:val="0065428E"/>
    <w:rsid w:val="00654A7E"/>
    <w:rsid w:val="0066036D"/>
    <w:rsid w:val="0066170B"/>
    <w:rsid w:val="0066263E"/>
    <w:rsid w:val="00664426"/>
    <w:rsid w:val="00664CAD"/>
    <w:rsid w:val="0066596A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33AF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6C7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473"/>
    <w:rsid w:val="00943B9E"/>
    <w:rsid w:val="0094760C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5177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1F66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7B6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36A8"/>
    <w:rsid w:val="00DA566D"/>
    <w:rsid w:val="00DA7128"/>
    <w:rsid w:val="00DB0BAC"/>
    <w:rsid w:val="00DB129C"/>
    <w:rsid w:val="00DB1A34"/>
    <w:rsid w:val="00DB4268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71B6F"/>
    <w:rsid w:val="00E74A9E"/>
    <w:rsid w:val="00E7625F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4E07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0F3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E52DC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64ED2"/>
  <w15:chartTrackingRefBased/>
  <w15:docId w15:val="{1049611C-22D9-4361-AF48-7F5647C5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5482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2025-09-25T17:36:00Z</dcterms:created>
  <dcterms:modified xsi:type="dcterms:W3CDTF">2025-09-25T21:36:00Z</dcterms:modified>
</cp:coreProperties>
</file>