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127C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7EE4FB48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3188EA00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128ª do *****, realizada no dia quatro de outubro de dois mil e vinte e três. </w:t>
      </w:r>
    </w:p>
    <w:p w14:paraId="6C85CAC1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63C03643" w14:textId="77777777" w:rsidR="00494EE5" w:rsidRDefault="004D337F" w:rsidP="00DF6C7C">
      <w:pPr>
        <w:spacing w:line="360" w:lineRule="auto"/>
        <w:jc w:val="both"/>
        <w:rPr>
          <w:rFonts w:cs="Times New Roman"/>
        </w:rPr>
      </w:pPr>
      <w:r>
        <w:t xml:space="preserve">Às nove horas do dia quatro de outubro dois mil e vinte e três, na subseção do ***** de ***** de ***** do *****, na ***** , 959, ***** , em *****, reuniram-se os membros da ***** do ***** - *****, nomeados pelo ***** por meio da Decisão ***** nº 058/2023, publicada no ***** em 07 de junho de 2023. *****. Verificação do “Quórum” *****. ***** a Presidência ***** . ***** presentes: ***** e ***** dos ***** Paião. ***** do dia: 01. Solicitação de auxílios de atividades referente ao mês de setembro de 2023. ***** da despesa, elaborado pela *****. *****: ***** (10) auxílios; ***** dos ***** Paião (13) auxílios; ***** Conceição ***** (13) auxílios; ***** de ***** (15) auxílios; ***** (02) auxílios; Nívea ***** (14) auxílios; ***** Antônia ***** de ***** (03) auxílios; ***** (14) auxílios; Fábio ***** (10) auxílios e ***** (05) auxílios. *****: ***** (02) auxílios; ***** (06) auxílios; ***** de ***** (05) auxílios; ***** de ***** (07) auxílios; ***** (08) auxílios; ***** (15) auxílios; ***** (15) auxílios; ***** (15) auxílios; ***** (08) auxílios; ***** (05) auxílios; ***** (07) auxílios; ***** Gonçalves ***** (03) auxílios; ***** (10) auxílios; ***** Bonifácio ***** (08) auxílios; ***** (10) auxílios; ***** (07) auxílios; ***** Araújo ***** (02) auxílios; ***** (10) auxílios; ***** (06) auxílios; ***** (08) auxílios; ***** Leão ***** (15) auxílios; ***** (11) auxílios; ***** França (15) auxílios; ***** (12) auxílios; ***** Guimarães dos ***** (15) auxílios; ***** (02) auxílios; ***** (05) auxílios; ***** de ***** (02) auxílios e  ***** de ***** (02) auxílios. ***** o pagamento. 02. ***** n. 68/2023 – ***** , Solicitação da empregada pública ***** , por dispensa de marcação de ponto.  *****. 03. ***** n. 075/2023 – ***** , ***** de Decisão que dispõe sobre o recolhimento, destinação e rateio dos honorários advocatícios fixados por sucumbência nas ações judiciais. ***** leitura do ***** n. 075/2023 e da minuta de decisão que dispõe sobre o recolhimento, destinação e rateio dos honorários advocatícios fixados por sucumbência nas ações judiciais. ***** a </w:t>
      </w:r>
      <w:r>
        <w:lastRenderedPageBreak/>
        <w:t xml:space="preserve">***** de Decisão. 04. Resolução ***** nº 726-2023 ***** . ***** o artigo 2° da Resolução ***** 726/2023, onde dá o prazo de 240 dias para os ***** atualizarem os ***** , fica aprovado a nomeação de comissão para revisão de ***** e ***** de Atribuições do *****, formado pelos seguintes membros: ***** (*****), ***** (membro), ***** Flávio (membro) e ***** (membro). 05. ***** Jurídico n. 079/2023– prontuário n. 446701 Solicitação da ***** de ***** do *****, por isenção no pagamento de anuidade de 2023 por motivo de doença grave. ***** leitura do ***** Jurídico n. 079/2023 e aprovado isenção da anuidade 2023 da profissional de enfermagem ***** do ***** 446.701-*****, sem cancelamento. 06. ***** Jurídico n. 080/2023– prontuário n. 184471, Solicitação da ***** de ***** do *****, por isenção no pagamento de anuidade de 2023 por motivo de doença grave. ***** leitura do ***** Jurídico n. 080/2023 e aprovado isenção da anuidade 2023 da profissional de enfermagem ***** do ***** 184.471-*****, sem cancelamento. 07. ***** Jurídico n. 081/2023 – prontuário n.608650, Solicitação da ***** de ***** de ***** , por isenção no pagamento de anuidades de 2014 a 2023, sem cancelamento da inscrição. ***** leitura do ***** Jurídico n. 081/2023, no qual não foi aprovado isenção das anuidades de 2014 a 2023 da profissional de enfermagem ***** de ***** 608.650-*****, pois não constam documentos comprobatórios. ***** parecer, dar ciência a profissional para que a mesma anexe laudos e documentos comprobatórios para dar entrada com novo pedido. 08. ***** Jurídico n. 083/2023 – prontuário o n.105519 Solicitação da ***** de ***** de *****, por isenção no pagamento da anuidade de 2018 por motivo de incapacidade laboral, sem o cancelamento da inscrição. ***** leitura do ***** Jurídico n. 083/2023, no qual não foi aprovado isenção da anuidade de 2018 da profissional de enfermagem ***** de ***** 105.519-*****, pois constam que as patologias acometidas pela profissional, não obstante seja grave e deixe sequelas, porém não se insere no rol mencionado na ***** n. 11.052/2004. ***** parecer, encaminhar o mesmo à profissional para ciência. 09. ***** de *****, elaborado pelo ***** dos ***** , referente a Solicitação do profissional de *****, ***** , para apoio no custeio de diárias e passagens para do 25º *****. ***** a leitura do parecer geral de conselheiro n. 024/2023, ***** n. 302/2023, no qual consta que o solicitante ***** 740.364-***** refere em seu pedido que a motivação do pedido de participar do evento </w:t>
      </w:r>
      <w:r>
        <w:lastRenderedPageBreak/>
        <w:t xml:space="preserve">apresentando um trabalho científico de sua autoria, deve-se a preocupação em melhorar seu currículo, pois deseja ingressar em curso de mestrado como aluno regular, que no momento é aluno especial. ***** que nesse momento o ***** não possui receita na rubrica reservada para compra de passagens aéreas. ***** que a participação do ***** no 25° ***** em João ***** teve sua execução levando em consideração valor financeiro e número de participantes, ou seja, nesse momento não há mais a possibilidade de incluir novo membro e nova despesa. *****, sendo de parecer desfavorável a concessão de passagens aéreas e diárias ao profissional de enfermagem ***** 740.364-***** para participar do no 25° ***** em João *****, a ser realizado nos dias 23 a 26 de outubro de 2023, pela falta de dotação orçamentária e ausência de vagas na delegação do *****. ***** o parecer e dar ciência ao profissional solicitante. 10. Mudança da chefia do setor financeiro para cargo de comissão. ***** por unanimidade a alteração para cargo de comissão de nível médio à emprega pública ***** , após manifestação favorável do setor financeiro e recursos humanos. ***** mais a tratar, às dezesseis horas fica declarado encerrada a 128ª Reunião Ordinária de *****. </w:t>
      </w:r>
    </w:p>
    <w:p w14:paraId="5FEE94C2" w14:textId="77777777" w:rsidR="00CE6BCD" w:rsidRDefault="00CE6BCD" w:rsidP="00DF6C7C">
      <w:pPr>
        <w:spacing w:line="360" w:lineRule="auto"/>
        <w:jc w:val="both"/>
        <w:rPr>
          <w:rFonts w:cs="Times New Roman"/>
        </w:rPr>
      </w:pPr>
    </w:p>
    <w:p w14:paraId="5ECDD04F" w14:textId="77777777" w:rsidR="00CE6BCD" w:rsidRPr="00232F89" w:rsidRDefault="00CE6BCD" w:rsidP="00DF6C7C">
      <w:pPr>
        <w:spacing w:line="360" w:lineRule="auto"/>
        <w:jc w:val="both"/>
        <w:rPr>
          <w:rFonts w:cs="Times New Roman"/>
        </w:rPr>
      </w:pPr>
    </w:p>
    <w:p w14:paraId="18BD4DE1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316168C9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***** interino                                                          Secretária interina</w:t>
      </w:r>
    </w:p>
    <w:p w14:paraId="00FDBBC5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21191264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59E3450B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7EDC9D9B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70974D53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777E5978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453B3539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5916" w14:textId="77777777" w:rsidR="00BE2B8E" w:rsidRDefault="00BE2B8E" w:rsidP="002B08D9">
      <w:r>
        <w:separator/>
      </w:r>
    </w:p>
  </w:endnote>
  <w:endnote w:type="continuationSeparator" w:id="0">
    <w:p w14:paraId="6697E6A4" w14:textId="77777777" w:rsidR="00BE2B8E" w:rsidRDefault="00BE2B8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34C1" w14:textId="77777777" w:rsidR="00451B2B" w:rsidRDefault="00451B2B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10A5B0" w14:textId="77777777" w:rsidR="00451B2B" w:rsidRDefault="00451B2B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76B0EEAE" w14:textId="77777777" w:rsidR="00451B2B" w:rsidRDefault="007530DA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EDDC164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8A145DA" w14:textId="77777777" w:rsidR="00451B2B" w:rsidRDefault="00451B2B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F6203E">
                  <w:rPr>
                    <w:b/>
                    <w:bCs/>
                    <w:noProof/>
                    <w:sz w:val="16"/>
                    <w:szCs w:val="16"/>
                  </w:rPr>
                  <w:t>4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F6203E">
                  <w:rPr>
                    <w:b/>
                    <w:bCs/>
                    <w:noProof/>
                    <w:sz w:val="16"/>
                    <w:szCs w:val="16"/>
                  </w:rPr>
                  <w:t>4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451B2B">
      <w:rPr>
        <w:sz w:val="16"/>
        <w:szCs w:val="16"/>
      </w:rPr>
      <w:t>Subseção Dourados: Rua: Rua Hilda Bergo Duarte, 959</w:t>
    </w:r>
    <w:r w:rsidR="00451B2B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7CC18DAF" w14:textId="77777777" w:rsidR="00451B2B" w:rsidRDefault="00451B2B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EE97" w14:textId="77777777" w:rsidR="00BE2B8E" w:rsidRDefault="00BE2B8E" w:rsidP="002B08D9">
      <w:r>
        <w:separator/>
      </w:r>
    </w:p>
  </w:footnote>
  <w:footnote w:type="continuationSeparator" w:id="0">
    <w:p w14:paraId="3E38DF22" w14:textId="77777777" w:rsidR="00BE2B8E" w:rsidRDefault="00BE2B8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66F0" w14:textId="77777777" w:rsidR="00451B2B" w:rsidRDefault="007530DA">
    <w:pPr>
      <w:pStyle w:val="Cabealho"/>
    </w:pPr>
    <w:r>
      <w:rPr>
        <w:noProof/>
      </w:rPr>
      <w:pict w14:anchorId="460A2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822F8A8" w14:textId="77777777" w:rsidR="00451B2B" w:rsidRDefault="00451B2B">
    <w:pPr>
      <w:pStyle w:val="Cabealho"/>
    </w:pPr>
  </w:p>
  <w:p w14:paraId="10A9F4FD" w14:textId="77777777" w:rsidR="00451B2B" w:rsidRDefault="00451B2B">
    <w:pPr>
      <w:pStyle w:val="Cabealho"/>
    </w:pPr>
  </w:p>
  <w:p w14:paraId="63284AFA" w14:textId="77777777" w:rsidR="00451B2B" w:rsidRDefault="00451B2B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1BD13416" w14:textId="77777777" w:rsidR="00451B2B" w:rsidRPr="00072722" w:rsidRDefault="00451B2B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43C7EC9C" w14:textId="77777777" w:rsidR="00451B2B" w:rsidRDefault="00451B2B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482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8972">
    <w:abstractNumId w:val="2"/>
  </w:num>
  <w:num w:numId="2" w16cid:durableId="514541743">
    <w:abstractNumId w:val="1"/>
  </w:num>
  <w:num w:numId="3" w16cid:durableId="53018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29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07D9A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4677"/>
    <w:rsid w:val="00244F94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4C3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6386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6A5C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47F08"/>
    <w:rsid w:val="00450873"/>
    <w:rsid w:val="00450FD9"/>
    <w:rsid w:val="00451A17"/>
    <w:rsid w:val="00451B2B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3773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4655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179BB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5CBD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30DA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08CF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1B28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B704D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16C5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12C2"/>
    <w:rsid w:val="009D356D"/>
    <w:rsid w:val="009D4FEB"/>
    <w:rsid w:val="009D543D"/>
    <w:rsid w:val="009D6024"/>
    <w:rsid w:val="009D64AC"/>
    <w:rsid w:val="009D735D"/>
    <w:rsid w:val="009E014A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89D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2EA9"/>
    <w:rsid w:val="00A53811"/>
    <w:rsid w:val="00A60769"/>
    <w:rsid w:val="00A61605"/>
    <w:rsid w:val="00A63F94"/>
    <w:rsid w:val="00A66C6A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07C4"/>
    <w:rsid w:val="00AB1755"/>
    <w:rsid w:val="00AB5DF6"/>
    <w:rsid w:val="00AB614D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95EE8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2B8E"/>
    <w:rsid w:val="00BE4673"/>
    <w:rsid w:val="00BF0579"/>
    <w:rsid w:val="00BF34D3"/>
    <w:rsid w:val="00BF4E20"/>
    <w:rsid w:val="00BF7329"/>
    <w:rsid w:val="00C01C2D"/>
    <w:rsid w:val="00C03907"/>
    <w:rsid w:val="00C04AD9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EC3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B7F09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E6BCD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915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86C03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20B1"/>
    <w:rsid w:val="00F2322E"/>
    <w:rsid w:val="00F24106"/>
    <w:rsid w:val="00F243D7"/>
    <w:rsid w:val="00F2714B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03E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1EBFD"/>
  <w15:chartTrackingRefBased/>
  <w15:docId w15:val="{F3373671-9F56-4466-B305-C8193459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customStyle="1" w:styleId="GradeMdia21">
    <w:name w:val="Grade Média 21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B0DD-3F98-A34A-84E7-0C8E6BC1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/>
  <LinksUpToDate>false</LinksUpToDate>
  <CharactersWithSpaces>6168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2025-09-25T17:40:00Z</dcterms:created>
  <dcterms:modified xsi:type="dcterms:W3CDTF">2025-09-25T21:37:00Z</dcterms:modified>
</cp:coreProperties>
</file>