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BE27" w14:textId="77777777" w:rsidR="00A375DC" w:rsidRPr="003612F3" w:rsidRDefault="00A375DC" w:rsidP="00A375DC">
      <w:pPr>
        <w:spacing w:line="360" w:lineRule="auto"/>
        <w:ind w:left="5103"/>
        <w:jc w:val="both"/>
        <w:rPr>
          <w:b/>
        </w:rPr>
      </w:pPr>
    </w:p>
    <w:p w14:paraId="1434868F" w14:textId="77777777" w:rsidR="00A375DC" w:rsidRPr="003612F3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135ª do *****, realizada no dia três de maio de dois mil e vinte e quatro. </w:t>
      </w:r>
    </w:p>
    <w:p w14:paraId="3E1ACBC1" w14:textId="77777777" w:rsidR="00BF308F" w:rsidRPr="003612F3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2507809C" w14:textId="77777777" w:rsidR="00BF308F" w:rsidRPr="003612F3" w:rsidRDefault="004D337F" w:rsidP="005F23E7">
      <w:pPr>
        <w:spacing w:line="360" w:lineRule="auto"/>
        <w:jc w:val="both"/>
        <w:rPr>
          <w:rFonts w:cs="Times New Roman"/>
          <w:bCs/>
        </w:rPr>
      </w:pPr>
      <w:r>
        <w:t xml:space="preserve">Às oito horas do dia três de maio de dois mil e vinte e quatro, na subseção do ***** de ***** de ***** do *****, na ***** , n. 959, em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01. Solicitação de auxílios de atividades referente ao mês de abril de 2024. ***** da despesa, elaborado pela *****. *****: ***** 15 (quinze) auxílios representação (*****); ***** 06 (seis) auxílios representação (*****); Fábio ***** dos ***** 11 (onze) auxílios representação (*****); ***** Antônia ***** de ***** 07 (sete) auxílios representação (*****); ***** 07 (sete) auxílios representação (*****); ***** 14 (quatorze) auxílios representação (*****); ***** de ***** de ***** 03 (três) auxílios representação (*****); ***** de ***** 06 (seis) auxílios representação (*****); ***** 13 (treze) auxílios representação (*****); ***** da ***** 10 (dez) auxílios representação (*****); ***** 11 (onze) auxílios representação (*****); ***** 11 (onze) auxílios representação (*****); ***** 11 (onze) auxílios representação (*****). ***** retirada de pauta a solicitação de ***** da conselheira ***** devido relatório estar incompleto. ***** ajustes e reapresentação na *****. *****: ***** 08 (oito) auxílios representação (*****); ***** Conceição ***** 06 (seis) auxílios representação (*****); ***** 05 (cinco) auxílios representação (*****); ***** da ***** 13 (treze) auxílios representação (*****); ***** 10 (dez) auxílios representação (*****); ***** da ***** 05 (cinco) auxílios representação (*****); Patrícia ***** 06 (seis) auxílios representação (*****); ***** de ***** 03 (três) auxílios representação (*****); ***** 14 (quatorze) auxílios representação (*****); ***** 06 (seis) auxílios representação (*****); ***** 02 (dois) auxílios representação (*****);  ***** 01 (um) auxílio representação (*****);  ***** 01 (um) auxílio representação (*****); ***** 05 (cinco) auxílios representação (*****); ***** dos ***** Paião 13 (treze) auxílios </w:t>
      </w:r>
      <w:r>
        <w:lastRenderedPageBreak/>
        <w:t xml:space="preserve">representação (*****);  ***** da ***** 01 (um) auxílio representação (*****); ***** de ***** 02 (dois) auxílios representação (*****); ***** 11 (onze) auxílios representação (*****); ***** 07 (sete) auxílios representação (*****); ***** Guimarães 03 (três) auxílios representação (*****); Nívea ***** 01 (um) auxílio representação (*****); ***** da ***** 04 (quatro) auxílios representação (*****); ***** Leão ***** 13 (treze) auxílios representação (*****); ***** de ***** e ***** 03 (três) auxílios representação (*****); ***** 03 (três) auxílios representação (*****); ***** 03 (três) auxílios representação (*****); Rosângela ***** 01 (um) auxílio representação (*****) e ***** Araújo ***** 01 (um) auxílio representação (*****). ***** retirados de pauta as solicitações de ***** das colaboradoras ***** dos ***** , ***** de ***** e ***** de ***** devido relatório estarem incompletos. ***** ajustes e reapresentação na *****. 02. ***** nº 057/2024 – Gestão de *****. ***** de férias de 2024. ***** informa que foi realizada reunião com a chefe do ***** – ***** de ***** – juntamente com a Secretária ***** e dentre vários assuntos tratados, foi solicitada a programação de férias dos funcionários. *****, então que não havia uma programação de férias e solicitado que apresentasse o número de funcionários que ainda não agendaram suas férias. *****, do relatório apresentado temos: 22 (vinte e dois) funcionários possuem agendamento de férias enquanto que 34 (trinta e quatro) ainda não. ***** nesta reunião, pela apresentação de fluxo de trabalho (*****) englobando férias, banco de horas e atestados no prazo de 30 dias para posterior, aprovação dos conselheiros em *****. 03. Solicitação da ***** . ***** documentou sua solicitação de saída do cargo de coordenadora da Comissão de ***** Estética, em virtude de questões pessoais e profissionais. ***** reformulação e apreciação na próxima *****.  Criação de comissão de empreendedorismo. ***** discussão, ***** sugeriu a mudança da natureza da comissão abrangendo também as questões da pele como um todo e não somente na parte estética, o que poderia se chamar “integridade cutânea” e sugeriu a criação de uma nova comissão para trabalhar as nuances do empreendedorismo da *****. ***** votação, deliberado por unanimidade a discussão do assunto em *****. 04. ***** nº 13/2024 - ***** – ***** de estorno de taxa de inscrição definitiva. ***** o parecer por unanimidade. 05. Definição de organograma. ***** trouxe o organograma para discussão em diretoria, no sentido de cada conselheiro diretor já ir pensando nas </w:t>
      </w:r>
      <w:r>
        <w:lastRenderedPageBreak/>
        <w:t xml:space="preserve">necessidades e realizar as sugestões pertinentes que deverão compor o caderno de atribuições do *****. 06. Votação referente a multa: 24 de setembro ou encerrar para abrir a multa. ***** explica que o ***** prorrogou o prazo de justificativas dos profissionais de enfermagem que não votaram nas últimas eleições para até 24/09/2024. ***** sobre a decisão do ***** sobre a matéria. ***** pela prorrogação até 24/09/2024 em conformidade com o sistema do *****. 07. *****. ***** presidente informa que realizou reunião com ***** , ***** e ***** e estabelecido prazos para implantação do *****. ***** que a próxima reunião será realizada dia 08/05/2024. 08. ***** conselheiro para acompanhar a implantação do *****. ***** indicação da conselheira ***** para acompanhar a implantação do *****. 09. ***** n.068/2024. Serviço de (Manutenção predial). ***** n.070/2024 – Solicitação para alteração no valor da contratação da empresa de manutenção. ***** , solicitou por meio do ***** n. 070/2024 o aumento do valor da reserva orçamentária destinada a contratação da empresa de manutenção predial considerando que os serviços relativos à manutenção têm subido muito e que são várias as necessidades da sede e das subseções nesse quesito. ***** reserva orçamentária para *****$ 350.00,00. 10. ***** n. 025/2024 – ***** – Solicitação de substituição nos contratos de serviços que estão com a ***** , da subseção do *****, de Três *****, e remanejamento de um funcionário administrativo do ***** de ***** para o ***** de Fiscalização. ***** . ***** – ***** do ***** de Gestão de Exercício ***** encaminhou, por meio do ***** 025/2024 o quantitativo de trabalho realizado no primeiro trimestre do corrente ano pelos dois colaboradores da subseção de Três ***** (126 e-mails, 156 whatsApp, 314 Análise no *****, 98 atendimentos presenciais e 136 outras demandas). ***** que a médica da ***** da ***** solicitou “alguma alteração organizacional no trabalho para que a paciente não venha adoecer psiquicamente”, pontuando o excesso de responsabilidade com um dos fatores contribuintes para a Síndrome de ***** de sua paciente, essa diretoria decidiu por atender à solicitação médica, estando de acordo com as medidas tomadas pela ***** (solicitação de dilação de prazo para responder as demandas do ministério público, alteração da tramitação dos contratos de água, luz, seguro do carro, seguro predial e serviço de dedetização para outro colaborador, remanejamento de um dos empregados para realização de apoio ao seu trabalho) e a troca da função de chefia </w:t>
      </w:r>
      <w:r>
        <w:lastRenderedPageBreak/>
        <w:t xml:space="preserve">da subseção de três ***** a fim de diminuir sua carga de trabalho, conforme a solicitação de sua médica. 11. Designação de ***** para aplicação de penalidade de ***** / *****. ***** a ***** da ***** para aplicação de penalidade de ***** julgados até 2023. 12. ***** n. 486/2023 – Atualização / reformulação do ***** . ***** a reformulação do ***** com as observações e solicitações feitas pelos ***** na última *****. 13. Inclusão de pauta (*****). Definição de equipe para realizar a construção/revisão do ***** de Atribuições. ***** informou que existem duas portarias vigentes sobre o mesmo assunto, a saber a ***** . 587 de 06/10/2023 e a ***** . 054 de 29/01/2024. ***** votação, aprovada publicação de uma nova portaria contendo os acréscimos realizados na ***** . 054 e inserir a ***** . ***** mais a tratar, às quatorze horas e trinta minutos fica declarado encerrada a 135ª Reunião Ordinária de *****. </w:t>
      </w:r>
    </w:p>
    <w:p w14:paraId="2BDD9DD1" w14:textId="77777777" w:rsidR="00BF308F" w:rsidRPr="003612F3" w:rsidRDefault="00BF308F" w:rsidP="002233C2">
      <w:pPr>
        <w:spacing w:line="360" w:lineRule="auto"/>
        <w:jc w:val="both"/>
        <w:rPr>
          <w:rFonts w:cs="Times New Roman"/>
        </w:rPr>
      </w:pPr>
    </w:p>
    <w:p w14:paraId="6FFC16CA" w14:textId="77777777" w:rsidR="007B6222" w:rsidRPr="003612F3" w:rsidRDefault="007B6222" w:rsidP="002233C2">
      <w:pPr>
        <w:spacing w:line="360" w:lineRule="auto"/>
        <w:jc w:val="both"/>
        <w:rPr>
          <w:rFonts w:cs="Times New Roman"/>
        </w:rPr>
      </w:pPr>
    </w:p>
    <w:p w14:paraId="3503489B" w14:textId="77777777" w:rsidR="00DB2335" w:rsidRPr="003612F3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5A053AA6" w14:textId="77777777" w:rsidR="00DB2335" w:rsidRPr="003612F3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15A7D211" w14:textId="77777777" w:rsidR="00DB2335" w:rsidRPr="003612F3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62328EE5" w14:textId="77777777" w:rsidR="00935925" w:rsidRPr="003612F3" w:rsidRDefault="00935925" w:rsidP="00F51A0F">
      <w:pPr>
        <w:jc w:val="center"/>
        <w:rPr>
          <w:rFonts w:cs="Times New Roman"/>
          <w:b/>
        </w:rPr>
      </w:pPr>
    </w:p>
    <w:p w14:paraId="48A0D449" w14:textId="77777777" w:rsidR="00456290" w:rsidRPr="003612F3" w:rsidRDefault="00456290" w:rsidP="00F51A0F">
      <w:pPr>
        <w:jc w:val="center"/>
        <w:rPr>
          <w:rFonts w:cs="Times New Roman"/>
          <w:b/>
        </w:rPr>
      </w:pPr>
    </w:p>
    <w:p w14:paraId="5CFCE057" w14:textId="77777777" w:rsidR="00F24106" w:rsidRPr="003612F3" w:rsidRDefault="00F24106" w:rsidP="00F51A0F">
      <w:pPr>
        <w:jc w:val="center"/>
        <w:rPr>
          <w:rFonts w:cs="Times New Roman"/>
          <w:b/>
        </w:rPr>
      </w:pPr>
    </w:p>
    <w:p w14:paraId="6C37520E" w14:textId="77777777" w:rsidR="00F57A52" w:rsidRPr="003612F3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2153C4DF" w14:textId="77777777" w:rsidR="00C94F34" w:rsidRPr="003612F3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25B45423" w14:textId="77777777" w:rsidR="00C94F34" w:rsidRPr="003612F3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RPr="003612F3" w:rsidSect="00C1444B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662B" w14:textId="77777777" w:rsidR="00C1444B" w:rsidRDefault="00C1444B" w:rsidP="002B08D9">
      <w:r>
        <w:separator/>
      </w:r>
    </w:p>
  </w:endnote>
  <w:endnote w:type="continuationSeparator" w:id="0">
    <w:p w14:paraId="3376B379" w14:textId="77777777" w:rsidR="00C1444B" w:rsidRDefault="00C1444B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547D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E40518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42A440B6" w14:textId="77777777" w:rsidR="00D9246C" w:rsidRDefault="00921EB0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C0F95F3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2D9B814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32535B89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DEAB" w14:textId="77777777" w:rsidR="00C1444B" w:rsidRDefault="00C1444B" w:rsidP="002B08D9">
      <w:r>
        <w:separator/>
      </w:r>
    </w:p>
  </w:footnote>
  <w:footnote w:type="continuationSeparator" w:id="0">
    <w:p w14:paraId="4E0860F8" w14:textId="77777777" w:rsidR="00C1444B" w:rsidRDefault="00C1444B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4A54" w14:textId="77777777" w:rsidR="00EA0693" w:rsidRDefault="00921EB0">
    <w:pPr>
      <w:pStyle w:val="Cabealho"/>
    </w:pPr>
    <w:r>
      <w:rPr>
        <w:noProof/>
      </w:rPr>
      <w:pict w14:anchorId="451E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7BD3BBA" w14:textId="77777777" w:rsidR="00EA0693" w:rsidRDefault="00EA0693">
    <w:pPr>
      <w:pStyle w:val="Cabealho"/>
    </w:pPr>
  </w:p>
  <w:p w14:paraId="11A925CA" w14:textId="77777777" w:rsidR="00EA0693" w:rsidRDefault="00EA0693">
    <w:pPr>
      <w:pStyle w:val="Cabealho"/>
    </w:pPr>
  </w:p>
  <w:p w14:paraId="211B7A58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6315225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D29168E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4325">
    <w:abstractNumId w:val="1"/>
  </w:num>
  <w:num w:numId="2" w16cid:durableId="84497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A72AF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5E91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569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2B8F"/>
    <w:rsid w:val="002177FB"/>
    <w:rsid w:val="0022284B"/>
    <w:rsid w:val="002233C2"/>
    <w:rsid w:val="002241A8"/>
    <w:rsid w:val="00225F77"/>
    <w:rsid w:val="00226123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05EA"/>
    <w:rsid w:val="00263360"/>
    <w:rsid w:val="00263F47"/>
    <w:rsid w:val="00266026"/>
    <w:rsid w:val="00266235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37E6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0B2F"/>
    <w:rsid w:val="003017C0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12F3"/>
    <w:rsid w:val="003631FC"/>
    <w:rsid w:val="00364456"/>
    <w:rsid w:val="00364C79"/>
    <w:rsid w:val="00364FDF"/>
    <w:rsid w:val="003664C3"/>
    <w:rsid w:val="00371A5E"/>
    <w:rsid w:val="0037220D"/>
    <w:rsid w:val="00372352"/>
    <w:rsid w:val="003724FC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4816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D6678"/>
    <w:rsid w:val="003E28D9"/>
    <w:rsid w:val="003E4722"/>
    <w:rsid w:val="003E47B8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B78E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3854"/>
    <w:rsid w:val="00524E3A"/>
    <w:rsid w:val="0052635D"/>
    <w:rsid w:val="00526849"/>
    <w:rsid w:val="005308C5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B01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417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67B38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0680"/>
    <w:rsid w:val="00755AF0"/>
    <w:rsid w:val="00755C86"/>
    <w:rsid w:val="00757CDA"/>
    <w:rsid w:val="00760CA5"/>
    <w:rsid w:val="00761AEE"/>
    <w:rsid w:val="00761DC4"/>
    <w:rsid w:val="00761EDD"/>
    <w:rsid w:val="00761F1B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7758E"/>
    <w:rsid w:val="00780387"/>
    <w:rsid w:val="0078051E"/>
    <w:rsid w:val="00780B40"/>
    <w:rsid w:val="0078102C"/>
    <w:rsid w:val="007816FE"/>
    <w:rsid w:val="0078222F"/>
    <w:rsid w:val="00782C6D"/>
    <w:rsid w:val="007875D0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0CB4"/>
    <w:rsid w:val="007C1AE7"/>
    <w:rsid w:val="007C4073"/>
    <w:rsid w:val="007C5A8A"/>
    <w:rsid w:val="007C6F79"/>
    <w:rsid w:val="007D1708"/>
    <w:rsid w:val="007D44F1"/>
    <w:rsid w:val="007E05DB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BEA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9AD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1EB0"/>
    <w:rsid w:val="00922FF8"/>
    <w:rsid w:val="009271D4"/>
    <w:rsid w:val="009278C7"/>
    <w:rsid w:val="00931772"/>
    <w:rsid w:val="0093225F"/>
    <w:rsid w:val="009332D4"/>
    <w:rsid w:val="00935925"/>
    <w:rsid w:val="00935D1B"/>
    <w:rsid w:val="009374A1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E7C90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6A99"/>
    <w:rsid w:val="00B87D8D"/>
    <w:rsid w:val="00B912D7"/>
    <w:rsid w:val="00B94447"/>
    <w:rsid w:val="00B945A1"/>
    <w:rsid w:val="00B95B55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907"/>
    <w:rsid w:val="00C10FC4"/>
    <w:rsid w:val="00C12D74"/>
    <w:rsid w:val="00C13EEA"/>
    <w:rsid w:val="00C1444B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49EE"/>
    <w:rsid w:val="00C45870"/>
    <w:rsid w:val="00C45C1E"/>
    <w:rsid w:val="00C46A00"/>
    <w:rsid w:val="00C46A8C"/>
    <w:rsid w:val="00C53C66"/>
    <w:rsid w:val="00C543A0"/>
    <w:rsid w:val="00C55DF5"/>
    <w:rsid w:val="00C601DC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468A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0E2D"/>
    <w:rsid w:val="00E037E0"/>
    <w:rsid w:val="00E0589D"/>
    <w:rsid w:val="00E0730C"/>
    <w:rsid w:val="00E112F8"/>
    <w:rsid w:val="00E11AAD"/>
    <w:rsid w:val="00E12DB3"/>
    <w:rsid w:val="00E1552E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5F2C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2E18"/>
    <w:rsid w:val="00EB38B6"/>
    <w:rsid w:val="00EB432F"/>
    <w:rsid w:val="00EB5A2C"/>
    <w:rsid w:val="00EB5CE5"/>
    <w:rsid w:val="00EB7FB4"/>
    <w:rsid w:val="00EC032B"/>
    <w:rsid w:val="00EC2ACE"/>
    <w:rsid w:val="00EC4077"/>
    <w:rsid w:val="00EC43A4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2C99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03984"/>
  <w15:chartTrackingRefBased/>
  <w15:docId w15:val="{F4E35026-2DAB-44A3-B0C3-C07E481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2025-09-25T17:42:00Z</dcterms:created>
  <dcterms:modified xsi:type="dcterms:W3CDTF">2025-09-25T21:37:00Z</dcterms:modified>
</cp:coreProperties>
</file>