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232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1AE82D64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167ª do *****, realizada no dia vinte e seis de abril de dois mil e vinte e quatro. </w:t>
      </w:r>
    </w:p>
    <w:p w14:paraId="5822074E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2C7F1B19" w14:textId="77777777" w:rsidR="00BF308F" w:rsidRPr="006132E6" w:rsidRDefault="005C24E3" w:rsidP="002233C2">
      <w:pPr>
        <w:spacing w:line="360" w:lineRule="auto"/>
        <w:jc w:val="both"/>
        <w:rPr>
          <w:rFonts w:cs="Times New Roman"/>
          <w:b/>
          <w:bCs/>
        </w:rPr>
      </w:pPr>
      <w:r>
        <w:t xml:space="preserve">Às oito horas do dia vinte e seis de abril de dois mil e vinte e quatro, na ***** do ***** de ***** de ***** do *****, na ***** , n. 269, ***** - *****, reuniram-se os membros da ***** do ***** - *****, nomeados pelo ***** por meio da Decisão ***** nº 118/2023, publicada *****: *****. Verificação do “Quórum” *****. ***** a Presidência ***** . ***** presentes: ***** , ***** , ***** , ***** , ***** , ***** de *****, ***** dos ***** , ***** , ***** , ***** de *****, ***** da *****, ***** de ***** de *****, ***** . ***** de pauta: 01. Prestação de ***** - primeiro trimestre de 2024 - ***** nº 016/2024. ***** relatório foi apresentado de forma detalhada pelas *****.  ***** da ***** e ***** , ***** e ***** do *****. ***** relatório foi aprovado por unanimidade para encaminhamento ao *****. ***** para reajuste salarial – ***** nº 023/2024. ***** apresentadas simulações de reajuste salarial aos funcionários do *****, realizado pela ***** . *****, assessora de nível superior, nos percentuais 5%, 6% e 7%, conforme solicitação da plenária. ***** simulações foram realizadas contemplando a folha de pagamento sem reajuste de competência abril de 2024 e simulação com reajustes para os meses de maio a dezembro de 2024. ***** a estimativa de gastos nas rubricas e as simulações realizadas esclarecido que haverá necessidade de suplementação de *****$107.733,89, *****$128.374,38 e *****,87 para os cálculos sobre 5, 6 e 7%, respectivamente. ***** votação: considerando os limites estabelecidos pela ***** de ***** e todo o exposto pela equipe do financeiro, a plenária aprova o reajuste de 6% pra o salário base e os benefícios, exceto o vale transporte, com 6 votos dos conselheiros, sendo que ***** fez questão do registro do seu voto em ata nessa categoria. ***** um conselheiro votou pelo reajuste de 5% e nenhum votou pelo 7%. ***** mais a tratar, às quinze horas fica declarado encerrada a 167ª Reunião Extraordinária de Plenária. ***** mais a tratar, às dezessete horas, fica declarado encerrada a 167ª Reunião Extraordinária de Plenária. </w:t>
      </w:r>
    </w:p>
    <w:p w14:paraId="233F46CE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4D8C1391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11D78D8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155C2997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0BB44147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175.263-***** n. 96.606-*****</w:t>
      </w:r>
    </w:p>
    <w:p w14:paraId="1D38F5D8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2D3C2A06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7824F7C0" w14:textId="77777777" w:rsid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3D417D35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146D28D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3AC521CA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37AE201E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357.783-***** n. 116.366-*****</w:t>
      </w:r>
    </w:p>
    <w:p w14:paraId="2E1301A8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2A334CF2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0D1B9B43" w14:textId="77777777" w:rsid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7720076B" w14:textId="77777777" w:rsidR="003A4A35" w:rsidRPr="00BF652C" w:rsidRDefault="003A4A35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22C988E9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>***** . ***** de *****</w:t>
      </w:r>
    </w:p>
    <w:p w14:paraId="289621FF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2A2F4D4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 xml:space="preserve">      ***** n.126.158-***** – ***** 313.481-*****</w:t>
      </w:r>
    </w:p>
    <w:p w14:paraId="60971D8A" w14:textId="77777777" w:rsidR="00BF652C" w:rsidRPr="00BF652C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20551DA3" w14:textId="77777777" w:rsidR="00BF652C" w:rsidRDefault="00BF652C" w:rsidP="00BF652C">
      <w:pPr>
        <w:rPr>
          <w:rFonts w:eastAsia="Warsaw" w:cs="Times New Roman"/>
          <w:b/>
          <w:bCs/>
          <w:lang w:val="en-US"/>
        </w:rPr>
      </w:pPr>
    </w:p>
    <w:p w14:paraId="7C5EBC45" w14:textId="77777777" w:rsidR="006765BD" w:rsidRDefault="006765BD" w:rsidP="00BF652C">
      <w:pPr>
        <w:rPr>
          <w:rFonts w:eastAsia="Warsaw" w:cs="Times New Roman"/>
          <w:b/>
          <w:bCs/>
          <w:lang w:val="en-US"/>
        </w:rPr>
      </w:pPr>
    </w:p>
    <w:p w14:paraId="59699CE6" w14:textId="77777777" w:rsidR="006765BD" w:rsidRDefault="006765BD" w:rsidP="00BF652C">
      <w:pPr>
        <w:rPr>
          <w:rFonts w:eastAsia="Warsaw" w:cs="Times New Roman"/>
          <w:b/>
          <w:bCs/>
          <w:lang w:val="en-US"/>
        </w:rPr>
      </w:pPr>
    </w:p>
    <w:p w14:paraId="43B50AE2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dos ***** </w:t>
      </w:r>
    </w:p>
    <w:p w14:paraId="136F4616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 ***** </w:t>
      </w:r>
    </w:p>
    <w:p w14:paraId="2EE0867F" w14:textId="77777777" w:rsid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90.616-***** n. 104.223-*****</w:t>
      </w:r>
    </w:p>
    <w:p w14:paraId="76947B11" w14:textId="77777777" w:rsidR="006765BD" w:rsidRDefault="006765BD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39423F93" w14:textId="77777777" w:rsidR="006765BD" w:rsidRDefault="006765BD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3D8DC2BE" w14:textId="77777777" w:rsidR="006765BD" w:rsidRPr="00BF652C" w:rsidRDefault="006765BD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0274D2C9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56C721BD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</w:t>
      </w:r>
    </w:p>
    <w:p w14:paraId="30663CC2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5D35BAF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***** n. 219.665-*****</w:t>
      </w:r>
    </w:p>
    <w:p w14:paraId="71516892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5B258BA5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4A6B1447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08F5D1BF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597C39B8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0DBF1D91" w14:textId="77777777" w:rsidR="006765BD" w:rsidRDefault="006765BD" w:rsidP="00BF652C">
      <w:pPr>
        <w:rPr>
          <w:rFonts w:eastAsia="Warsaw" w:cs="Times New Roman"/>
          <w:b/>
          <w:bCs/>
        </w:rPr>
      </w:pPr>
    </w:p>
    <w:p w14:paraId="77DDEF5B" w14:textId="77777777" w:rsidR="00BF652C" w:rsidRPr="00BF652C" w:rsidRDefault="006765BD" w:rsidP="00BF652C">
      <w:pPr>
        <w:rPr>
          <w:rFonts w:eastAsia="Warsaw" w:cs="Times New Roman"/>
          <w:b/>
          <w:bCs/>
        </w:rPr>
      </w:pPr>
      <w:r>
        <w:t>***** de ***** da *****</w:t>
      </w:r>
    </w:p>
    <w:p w14:paraId="1834724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F116104" w14:textId="77777777" w:rsidR="00BF652C" w:rsidRPr="00BF652C" w:rsidRDefault="003A4A35" w:rsidP="003A4A35">
      <w:pPr>
        <w:rPr>
          <w:rFonts w:eastAsia="Warsaw" w:cs="Times New Roman"/>
          <w:b/>
          <w:bCs/>
        </w:rPr>
      </w:pPr>
      <w:r>
        <w:t xml:space="preserve">          ***** n. 1506203-***** 976823-*****</w:t>
      </w:r>
    </w:p>
    <w:p w14:paraId="48C3B204" w14:textId="77777777" w:rsidR="003A4A35" w:rsidRDefault="00BF652C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  <w:r>
        <w:t xml:space="preserve"> </w:t>
      </w:r>
    </w:p>
    <w:p w14:paraId="16911BF2" w14:textId="77777777" w:rsidR="006765BD" w:rsidRDefault="006765BD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</w:p>
    <w:p w14:paraId="57E9DA3F" w14:textId="77777777" w:rsidR="006765BD" w:rsidRDefault="006765BD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</w:p>
    <w:p w14:paraId="416679B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de ***** </w:t>
      </w:r>
    </w:p>
    <w:p w14:paraId="1358C26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     ***** </w:t>
      </w:r>
    </w:p>
    <w:p w14:paraId="4F274149" w14:textId="77777777" w:rsidR="00BF652C" w:rsidRPr="00BF652C" w:rsidRDefault="00BF652C" w:rsidP="00BF652C">
      <w:pPr>
        <w:jc w:val="center"/>
        <w:rPr>
          <w:rFonts w:eastAsia="Warsaw" w:cs="Times New Roman"/>
        </w:rPr>
      </w:pPr>
      <w:r>
        <w:t xml:space="preserve">      ***** n. 823.143-***** – ***** 11.084-*****</w:t>
      </w:r>
    </w:p>
    <w:p w14:paraId="30007320" w14:textId="77777777" w:rsidR="00C94F34" w:rsidRDefault="00C94F34" w:rsidP="00BF652C">
      <w:pPr>
        <w:spacing w:line="360" w:lineRule="auto"/>
        <w:jc w:val="both"/>
        <w:rPr>
          <w:rFonts w:cs="Times New Roman"/>
          <w:b/>
        </w:rPr>
      </w:pPr>
    </w:p>
    <w:sectPr w:rsidR="00C94F34" w:rsidSect="006765BD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B87B" w14:textId="77777777" w:rsidR="00BB1037" w:rsidRDefault="00BB1037" w:rsidP="002B08D9">
      <w:r>
        <w:separator/>
      </w:r>
    </w:p>
  </w:endnote>
  <w:endnote w:type="continuationSeparator" w:id="0">
    <w:p w14:paraId="7976538A" w14:textId="77777777" w:rsidR="00BB1037" w:rsidRDefault="00BB1037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A17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7E91827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4507D7C" w14:textId="77777777" w:rsidR="00D9246C" w:rsidRDefault="003D100B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77824F0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72DD957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EEAFEC6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90F1" w14:textId="77777777" w:rsidR="00BB1037" w:rsidRDefault="00BB1037" w:rsidP="002B08D9">
      <w:r>
        <w:separator/>
      </w:r>
    </w:p>
  </w:footnote>
  <w:footnote w:type="continuationSeparator" w:id="0">
    <w:p w14:paraId="4462C9BD" w14:textId="77777777" w:rsidR="00BB1037" w:rsidRDefault="00BB1037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999D" w14:textId="77777777" w:rsidR="00EA0693" w:rsidRDefault="003D100B">
    <w:pPr>
      <w:pStyle w:val="Cabealho"/>
    </w:pPr>
    <w:r>
      <w:rPr>
        <w:noProof/>
      </w:rPr>
      <w:pict w14:anchorId="79C93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A9CD654" w14:textId="77777777" w:rsidR="00EA0693" w:rsidRDefault="00EA0693">
    <w:pPr>
      <w:pStyle w:val="Cabealho"/>
    </w:pPr>
  </w:p>
  <w:p w14:paraId="1DD73A7F" w14:textId="77777777" w:rsidR="00EA0693" w:rsidRDefault="00EA0693">
    <w:pPr>
      <w:pStyle w:val="Cabealho"/>
    </w:pPr>
  </w:p>
  <w:p w14:paraId="64EBD5C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675239C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6E3FC3A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4211">
    <w:abstractNumId w:val="1"/>
  </w:num>
  <w:num w:numId="2" w16cid:durableId="134821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A35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100B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C46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5BD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0BB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3FED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037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652C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7029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EDCD9"/>
  <w15:chartTrackingRefBased/>
  <w15:docId w15:val="{31AD3D80-76F2-4BB6-BC70-C2160BD3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2025-09-25T17:52:00Z</dcterms:created>
  <dcterms:modified xsi:type="dcterms:W3CDTF">2025-09-25T21:38:00Z</dcterms:modified>
</cp:coreProperties>
</file>