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587D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11C36611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Plenário nº 170ª do *****, realizada no dia vinte e cinco de outubro de dois mil e vinte e quatro. </w:t>
      </w:r>
    </w:p>
    <w:p w14:paraId="102F4590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008C5F50" w14:textId="77777777" w:rsidR="00BF308F" w:rsidRPr="00E80BA8" w:rsidRDefault="005C24E3" w:rsidP="005440A2">
      <w:pPr>
        <w:spacing w:line="360" w:lineRule="auto"/>
        <w:jc w:val="both"/>
        <w:rPr>
          <w:rFonts w:cs="Times New Roman"/>
          <w:b/>
          <w:color w:val="FF0000"/>
        </w:rPr>
      </w:pPr>
      <w:r>
        <w:t xml:space="preserve">Às oito horas do dia vinte e cinco de outubro de dois mil e vinte e quatro, na *****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dos ***** , ***** , ***** , ***** , ***** , ***** de *****, ***** da *****. ***** remotamente: ***** e ***** . ***** ausentes e com justificativas laborais: ***** de *****, ***** e ***** de ***** de *****. *****. ***** de pauta: 01. ***** n. 035/2024 – ***** Orçamentária para o exercício 2025. ***** por unanimidade a proposta orçamentaria para exercício de 2025, com encaminhamento ao ***** para homologação. 02. ***** n. 036/2024 – Prestação de ***** julho agosto e setembro. ***** por unanimidade prestação de contas trimestral (julho, agosto e setembro) para encaminhamento ao ***** para homologação.  03. ***** Jurídico n. 052/2024- Prorrogação contrato e aditamento/ *****. *****. 037/2022 – ***** especializada seguro do carro oficial caminhonete ***** . ***** por unanimidade o terceiro termo de prorrogação e aditamento do contrato de empresa especializada em fornecimento de seguro total para o veículo oficial do ***** e a ***** . 04. ***** n. 035/2024 – ***** de Gestão de *****, solicitação de abertura de processo licitatório para aquisição de aparelho de ar condicionado. ***** por unanimidade, solicitação de abertura de processo licitatório para aquisição de aparelhos de ar condicionados para o *****. 05. ***** n. 349/2023 solicitação para continuidade da cedência de sala para *****. ***** por unanimidade prorrogação de uso pela *****, da sala 26 do prédio do ***** da ***** . 06. ***** n. 609/2024 e ***** n.024/2024-Comissão de acompanhamento das Comissões de ***** de ***** Homologação para posse dos membros da Comissão de ***** de ***** da ***** de Paranaíba/*****. ***** por unanimidade a posse dos membros da Comissão de ética de enfermagem da </w:t>
      </w:r>
      <w:r>
        <w:lastRenderedPageBreak/>
        <w:t xml:space="preserve">***** de Paranaíba/*****. ***** mais a tratar, às 11:00 horas fica declarado encerrada a 170ª Reunião Extraordinária de Plenária. </w:t>
      </w:r>
    </w:p>
    <w:p w14:paraId="243123CE" w14:textId="77777777" w:rsidR="00BF652C" w:rsidRDefault="00BF652C" w:rsidP="002233C2">
      <w:pPr>
        <w:spacing w:line="360" w:lineRule="auto"/>
        <w:jc w:val="both"/>
        <w:rPr>
          <w:rFonts w:cs="Times New Roman"/>
        </w:rPr>
      </w:pPr>
    </w:p>
    <w:p w14:paraId="0C3761F8" w14:textId="77777777" w:rsidR="008D2D6C" w:rsidRDefault="008D2D6C" w:rsidP="002233C2">
      <w:pPr>
        <w:spacing w:line="360" w:lineRule="auto"/>
        <w:jc w:val="both"/>
        <w:rPr>
          <w:rFonts w:cs="Times New Roman"/>
        </w:rPr>
      </w:pPr>
    </w:p>
    <w:p w14:paraId="43B614B0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3B447EDD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4DC3BB0D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  <w:r>
        <w:t>***** n. 175.263-***** n. 96.606-*****</w:t>
      </w:r>
    </w:p>
    <w:p w14:paraId="68EBC899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</w:p>
    <w:p w14:paraId="387B7E7C" w14:textId="77777777" w:rsidR="00BF652C" w:rsidRDefault="00BF652C" w:rsidP="00BF652C">
      <w:pPr>
        <w:jc w:val="center"/>
        <w:rPr>
          <w:rFonts w:eastAsia="Warsaw" w:cs="Times New Roman"/>
          <w:b/>
          <w:bCs/>
        </w:rPr>
      </w:pPr>
    </w:p>
    <w:p w14:paraId="74B019E9" w14:textId="77777777" w:rsidR="008D2D6C" w:rsidRPr="00E80BA8" w:rsidRDefault="008D2D6C" w:rsidP="00BF652C">
      <w:pPr>
        <w:jc w:val="center"/>
        <w:rPr>
          <w:rFonts w:eastAsia="Warsaw" w:cs="Times New Roman"/>
          <w:b/>
          <w:bCs/>
        </w:rPr>
      </w:pPr>
    </w:p>
    <w:p w14:paraId="22DEE8B2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</w:p>
    <w:p w14:paraId="5C91C19D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5EBD92C7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29B4C7F7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  <w:r>
        <w:t>***** n. 357.783-***** – ***** 11.084-*****</w:t>
      </w:r>
    </w:p>
    <w:p w14:paraId="1768293F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</w:rPr>
      </w:pPr>
    </w:p>
    <w:p w14:paraId="1203198D" w14:textId="77777777" w:rsidR="009A31B8" w:rsidRDefault="009A31B8" w:rsidP="00BF652C">
      <w:pPr>
        <w:jc w:val="center"/>
        <w:rPr>
          <w:rFonts w:eastAsia="Warsaw" w:cs="Times New Roman"/>
          <w:b/>
          <w:bCs/>
        </w:rPr>
      </w:pPr>
    </w:p>
    <w:p w14:paraId="1BF7EA86" w14:textId="77777777" w:rsidR="008D2D6C" w:rsidRPr="00E80BA8" w:rsidRDefault="008D2D6C" w:rsidP="00BF652C">
      <w:pPr>
        <w:jc w:val="center"/>
        <w:rPr>
          <w:rFonts w:eastAsia="Warsaw" w:cs="Times New Roman"/>
          <w:b/>
          <w:bCs/>
        </w:rPr>
      </w:pPr>
    </w:p>
    <w:p w14:paraId="10ECE848" w14:textId="77777777" w:rsidR="003A4A35" w:rsidRPr="00E80BA8" w:rsidRDefault="003A4A35" w:rsidP="00BF652C">
      <w:pPr>
        <w:jc w:val="center"/>
        <w:rPr>
          <w:rFonts w:eastAsia="Warsaw" w:cs="Times New Roman"/>
          <w:b/>
          <w:bCs/>
        </w:rPr>
      </w:pPr>
    </w:p>
    <w:p w14:paraId="6B97BE36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dos ***** </w:t>
      </w:r>
    </w:p>
    <w:p w14:paraId="37691654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558A5FF8" w14:textId="77777777" w:rsidR="00BF652C" w:rsidRPr="001A7977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 xml:space="preserve">      ***** n.126.158-***** – ***** n. 104.223-*****</w:t>
      </w:r>
    </w:p>
    <w:p w14:paraId="38908390" w14:textId="77777777" w:rsidR="00BF652C" w:rsidRPr="001A7977" w:rsidRDefault="00BF652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1B13F651" w14:textId="77777777" w:rsidR="00BF652C" w:rsidRPr="001A7977" w:rsidRDefault="00BF652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67DD5472" w14:textId="77777777" w:rsidR="003A4A35" w:rsidRDefault="003A4A35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30FD7D25" w14:textId="77777777" w:rsidR="008D2D6C" w:rsidRPr="001A7977" w:rsidRDefault="008D2D6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07B6C538" w14:textId="77777777" w:rsidR="00BF652C" w:rsidRPr="001A7977" w:rsidRDefault="00BF652C" w:rsidP="00BF652C">
      <w:pPr>
        <w:rPr>
          <w:rFonts w:eastAsia="Warsaw" w:cs="Times New Roman"/>
          <w:b/>
          <w:bCs/>
          <w:lang w:val="en-US"/>
        </w:rPr>
      </w:pPr>
    </w:p>
    <w:p w14:paraId="09B8A17B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</w:t>
      </w:r>
    </w:p>
    <w:p w14:paraId="0B179EA3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242D9A79" w14:textId="77777777" w:rsidR="00BF652C" w:rsidRPr="00E80BA8" w:rsidRDefault="00BF652C" w:rsidP="00BF652C">
      <w:pPr>
        <w:jc w:val="center"/>
        <w:rPr>
          <w:rFonts w:eastAsia="Warsaw" w:cs="Times New Roman"/>
          <w:b/>
          <w:bCs/>
          <w:lang w:val="es-ES"/>
        </w:rPr>
      </w:pPr>
      <w:r>
        <w:t xml:space="preserve">  ***** n. 219.665-*****</w:t>
      </w:r>
    </w:p>
    <w:p w14:paraId="048BE3D6" w14:textId="77777777" w:rsidR="00BF652C" w:rsidRDefault="00BF652C" w:rsidP="00BF652C">
      <w:pPr>
        <w:spacing w:before="120" w:after="280" w:line="360" w:lineRule="auto"/>
        <w:ind w:firstLine="1559"/>
        <w:jc w:val="both"/>
        <w:rPr>
          <w:rFonts w:eastAsia="Warsaw" w:cs="Times New Roman"/>
          <w:b/>
          <w:bCs/>
          <w:lang w:val="es-ES"/>
        </w:rPr>
      </w:pPr>
    </w:p>
    <w:p w14:paraId="05B02DFC" w14:textId="77777777" w:rsidR="008D2D6C" w:rsidRDefault="008D2D6C" w:rsidP="00BF652C">
      <w:pPr>
        <w:spacing w:before="120" w:after="280" w:line="360" w:lineRule="auto"/>
        <w:ind w:firstLine="1559"/>
        <w:jc w:val="both"/>
        <w:rPr>
          <w:rFonts w:eastAsia="Warsaw" w:cs="Times New Roman"/>
          <w:b/>
          <w:bCs/>
          <w:lang w:val="es-ES"/>
        </w:rPr>
      </w:pPr>
    </w:p>
    <w:p w14:paraId="52E0DA96" w14:textId="77777777" w:rsidR="008D2D6C" w:rsidRPr="00E80BA8" w:rsidRDefault="008D2D6C" w:rsidP="00BF652C">
      <w:pPr>
        <w:spacing w:before="120" w:after="280" w:line="360" w:lineRule="auto"/>
        <w:ind w:firstLine="1559"/>
        <w:jc w:val="both"/>
        <w:rPr>
          <w:rFonts w:eastAsia="Warsaw" w:cs="Times New Roman"/>
          <w:b/>
          <w:bCs/>
          <w:lang w:val="es-ES"/>
        </w:rPr>
      </w:pPr>
    </w:p>
    <w:p w14:paraId="172E959F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de ***** </w:t>
      </w:r>
    </w:p>
    <w:p w14:paraId="712EA22A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2510284F" w14:textId="77777777" w:rsidR="00BF652C" w:rsidRDefault="003A4A35" w:rsidP="003A4A35">
      <w:pPr>
        <w:rPr>
          <w:rFonts w:cs="Times New Roman"/>
          <w:b/>
          <w:bCs/>
        </w:rPr>
      </w:pPr>
      <w:r>
        <w:t xml:space="preserve">          ***** n. 1506203-***** n. 116366-*****</w:t>
      </w:r>
    </w:p>
    <w:p w14:paraId="77E72CB2" w14:textId="77777777" w:rsidR="008D2D6C" w:rsidRPr="00BF652C" w:rsidRDefault="008D2D6C" w:rsidP="003A4A35">
      <w:pPr>
        <w:rPr>
          <w:rFonts w:eastAsia="Warsaw" w:cs="Times New Roman"/>
          <w:b/>
          <w:bCs/>
        </w:rPr>
      </w:pPr>
    </w:p>
    <w:p w14:paraId="7AAAAC3C" w14:textId="77777777" w:rsidR="00BF652C" w:rsidRDefault="00BF652C" w:rsidP="00BF652C">
      <w:pPr>
        <w:spacing w:before="120" w:after="280" w:line="360" w:lineRule="auto"/>
        <w:jc w:val="both"/>
        <w:rPr>
          <w:rFonts w:eastAsia="Warsaw" w:cs="Times New Roman"/>
          <w:b/>
          <w:bCs/>
        </w:rPr>
      </w:pPr>
      <w:r>
        <w:t xml:space="preserve"> </w:t>
      </w:r>
    </w:p>
    <w:p w14:paraId="009E7881" w14:textId="77777777" w:rsidR="00BF652C" w:rsidRPr="00BF652C" w:rsidRDefault="005440A2" w:rsidP="005440A2">
      <w:pPr>
        <w:jc w:val="center"/>
        <w:rPr>
          <w:rFonts w:eastAsia="Warsaw" w:cs="Times New Roman"/>
          <w:b/>
          <w:bCs/>
        </w:rPr>
      </w:pPr>
      <w:r>
        <w:lastRenderedPageBreak/>
        <w:t>***** da *****</w:t>
      </w:r>
    </w:p>
    <w:p w14:paraId="5A81A655" w14:textId="77777777" w:rsidR="00BF652C" w:rsidRPr="00BF652C" w:rsidRDefault="005440A2" w:rsidP="005440A2">
      <w:pPr>
        <w:jc w:val="center"/>
        <w:rPr>
          <w:rFonts w:eastAsia="Warsaw" w:cs="Times New Roman"/>
          <w:b/>
          <w:bCs/>
        </w:rPr>
      </w:pPr>
      <w:r>
        <w:t>*****</w:t>
      </w:r>
    </w:p>
    <w:p w14:paraId="3AD6F0EF" w14:textId="77777777" w:rsidR="00BF652C" w:rsidRPr="00BF652C" w:rsidRDefault="005440A2" w:rsidP="005440A2">
      <w:pPr>
        <w:jc w:val="center"/>
        <w:rPr>
          <w:rFonts w:eastAsia="Warsaw" w:cs="Times New Roman"/>
        </w:rPr>
      </w:pPr>
      <w:r>
        <w:t>***** n. 976823-*****</w:t>
      </w:r>
    </w:p>
    <w:p w14:paraId="62E5CEE6" w14:textId="77777777" w:rsidR="00C94F34" w:rsidRDefault="00C94F34" w:rsidP="00BF652C">
      <w:pPr>
        <w:spacing w:line="360" w:lineRule="auto"/>
        <w:jc w:val="both"/>
        <w:rPr>
          <w:rFonts w:cs="Times New Roman"/>
          <w:b/>
        </w:rPr>
      </w:pPr>
    </w:p>
    <w:p w14:paraId="253F31BC" w14:textId="77777777" w:rsidR="005440A2" w:rsidRDefault="005440A2" w:rsidP="00BF652C">
      <w:pPr>
        <w:spacing w:line="360" w:lineRule="auto"/>
        <w:jc w:val="both"/>
        <w:rPr>
          <w:rFonts w:cs="Times New Roman"/>
          <w:b/>
        </w:rPr>
      </w:pPr>
    </w:p>
    <w:sectPr w:rsidR="005440A2" w:rsidSect="008D2D6C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866C" w14:textId="77777777" w:rsidR="00FE5950" w:rsidRDefault="00FE5950" w:rsidP="002B08D9">
      <w:r>
        <w:separator/>
      </w:r>
    </w:p>
  </w:endnote>
  <w:endnote w:type="continuationSeparator" w:id="0">
    <w:p w14:paraId="3330A332" w14:textId="77777777" w:rsidR="00FE5950" w:rsidRDefault="00FE5950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6C28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531127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1C5B7BE" w14:textId="77777777" w:rsidR="00D9246C" w:rsidRDefault="00A52A76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55BEEE2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2E81EA7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2926E52B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2117" w14:textId="77777777" w:rsidR="00FE5950" w:rsidRDefault="00FE5950" w:rsidP="002B08D9">
      <w:r>
        <w:separator/>
      </w:r>
    </w:p>
  </w:footnote>
  <w:footnote w:type="continuationSeparator" w:id="0">
    <w:p w14:paraId="1B913414" w14:textId="77777777" w:rsidR="00FE5950" w:rsidRDefault="00FE5950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0E5" w14:textId="77777777" w:rsidR="00EA0693" w:rsidRDefault="00A52A76">
    <w:pPr>
      <w:pStyle w:val="Cabealho"/>
    </w:pPr>
    <w:r>
      <w:rPr>
        <w:noProof/>
      </w:rPr>
      <w:pict w14:anchorId="7FA05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5754AA36" w14:textId="77777777" w:rsidR="00EA0693" w:rsidRDefault="00EA0693">
    <w:pPr>
      <w:pStyle w:val="Cabealho"/>
    </w:pPr>
  </w:p>
  <w:p w14:paraId="6612BC39" w14:textId="77777777" w:rsidR="00EA0693" w:rsidRDefault="00EA0693">
    <w:pPr>
      <w:pStyle w:val="Cabealho"/>
    </w:pPr>
  </w:p>
  <w:p w14:paraId="77CBB20B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5C7A39F1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580DCCC2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93547">
    <w:abstractNumId w:val="1"/>
  </w:num>
  <w:num w:numId="2" w16cid:durableId="96450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2401"/>
    <w:rsid w:val="00122848"/>
    <w:rsid w:val="001235AD"/>
    <w:rsid w:val="00123FA7"/>
    <w:rsid w:val="00126448"/>
    <w:rsid w:val="001277FB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5E90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977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6459"/>
    <w:rsid w:val="0020733F"/>
    <w:rsid w:val="00212AD2"/>
    <w:rsid w:val="002177FB"/>
    <w:rsid w:val="0022284B"/>
    <w:rsid w:val="002233C2"/>
    <w:rsid w:val="002241A8"/>
    <w:rsid w:val="00225D43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40E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1F82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4DDC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2507"/>
    <w:rsid w:val="003A302A"/>
    <w:rsid w:val="003A4A35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2CCF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A7DB1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11E8"/>
    <w:rsid w:val="00532279"/>
    <w:rsid w:val="0053327B"/>
    <w:rsid w:val="00534F54"/>
    <w:rsid w:val="00535D4B"/>
    <w:rsid w:val="0053750B"/>
    <w:rsid w:val="005375B1"/>
    <w:rsid w:val="00542C4B"/>
    <w:rsid w:val="005440A2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70BB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651E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0323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1D64"/>
    <w:rsid w:val="0078222F"/>
    <w:rsid w:val="00787AE3"/>
    <w:rsid w:val="007922FB"/>
    <w:rsid w:val="00792536"/>
    <w:rsid w:val="00792A10"/>
    <w:rsid w:val="00795C8E"/>
    <w:rsid w:val="007A06E0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0D83"/>
    <w:rsid w:val="00831F51"/>
    <w:rsid w:val="00833346"/>
    <w:rsid w:val="00835642"/>
    <w:rsid w:val="00835DE8"/>
    <w:rsid w:val="00837437"/>
    <w:rsid w:val="0083748B"/>
    <w:rsid w:val="00841FCE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6C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2FBC"/>
    <w:rsid w:val="00983187"/>
    <w:rsid w:val="00985F3A"/>
    <w:rsid w:val="00985F80"/>
    <w:rsid w:val="0098768A"/>
    <w:rsid w:val="00994249"/>
    <w:rsid w:val="009954DE"/>
    <w:rsid w:val="009A1777"/>
    <w:rsid w:val="009A2133"/>
    <w:rsid w:val="009A31B8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2A76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3FED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652C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7029"/>
    <w:rsid w:val="00E20937"/>
    <w:rsid w:val="00E21F91"/>
    <w:rsid w:val="00E2315E"/>
    <w:rsid w:val="00E2390F"/>
    <w:rsid w:val="00E26C1A"/>
    <w:rsid w:val="00E278BF"/>
    <w:rsid w:val="00E3009C"/>
    <w:rsid w:val="00E3246D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0BA8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069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1B75"/>
    <w:rsid w:val="00FB22D0"/>
    <w:rsid w:val="00FB34A8"/>
    <w:rsid w:val="00FB47D4"/>
    <w:rsid w:val="00FB7A04"/>
    <w:rsid w:val="00FC41BC"/>
    <w:rsid w:val="00FC4B50"/>
    <w:rsid w:val="00FC603B"/>
    <w:rsid w:val="00FC6795"/>
    <w:rsid w:val="00FD4830"/>
    <w:rsid w:val="00FD5B89"/>
    <w:rsid w:val="00FD743E"/>
    <w:rsid w:val="00FD74F9"/>
    <w:rsid w:val="00FE0B8E"/>
    <w:rsid w:val="00FE176B"/>
    <w:rsid w:val="00FE2A67"/>
    <w:rsid w:val="00FE5950"/>
    <w:rsid w:val="00FF03E2"/>
    <w:rsid w:val="00FF2994"/>
    <w:rsid w:val="00FF2A0E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FBF5"/>
  <w15:chartTrackingRefBased/>
  <w15:docId w15:val="{B6EDC50B-136C-47EA-A29B-F0098285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2785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2025-09-25T17:52:00Z</dcterms:created>
  <dcterms:modified xsi:type="dcterms:W3CDTF">2025-09-25T21:38:00Z</dcterms:modified>
</cp:coreProperties>
</file>