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5F5DF5" w14:paraId="00E7971B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38ª do *****, realizada no dia dezessete de outubro de dois mil e dezesseis. </w:t>
              <w:br/>
            </w:r>
          </w:p>
        </w:tc>
      </w:tr>
      <w:tr w:rsidR="004006AC" w:rsidRPr="005F5DF5" w14:paraId="6ADB166F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br/>
              <w:t xml:space="preserve">                                     </w:t>
            </w:r>
          </w:p>
        </w:tc>
        <w:tc>
          <w:tcPr>
            <w:tcW w:w="9575" w:type="dxa"/>
            <w:gridSpan w:val="3"/>
          </w:tcPr>
          <w:p>
            <w:r>
              <w:t xml:space="preserve">Às quatorze horas do dia dezessete de outubro de dois mil e dezesseis, na sede do ***** de ***** de ***** do *****, na ***** , n. 1354 – *****. *****. *****, 2º andar, sala 26, reuniram-se os membros da ***** do Plenário do ***** - *****, nomeada pelo *****, por meio da Decisão n. 149 de 31 de maio de 2016 do ***** de 01 de junho de 2016: *****. Verificação do “*****” *****. *****: ***** e ***** . *****: Relatório de atividades e solicitação de auxílio representação: *****: 1. Relatório de atividades e solicitação de auxílio representação para: Relatório de atividades e solicitação de auxílio representação: *****: ***** 09 (nove) auxílios; ***** de ***** 09 (nove) auxílios; ***** 09 (nove) auxílios; ***** da ***** 09 (nove); ***** 04 (quatro); ***** de ***** 09 (nove) auxílios, ***** Flôr 09 (nove) Auxílios; ***** 09 (nove) auxílios e ***** dos ***** 09 (nove) auxílios. *****: ***** da ***** 05 (cinco) auxílios; ***** 05 (cinco) auxílios; ***** de ***** 02 (dois) auxílios; ***** de ***** 02 (dois) auxílios; ***** 02 (doiss) auxílios; ***** 07 (sete) auxílios; ***** 05 (cinco) auxílios; ***** da ***** 01(um) auxílio; ***** Conceição ***** 01 (um) auxílio; ***** Gonçalves ***** 05 (cinco) auxílios e ***** da ***** 05 (cinco) auxílios. ***** o pagamento.  2. ***** da subseção de *****. ***** a indicação da empregada pública ***** da ***** como ***** da subseção do ***** em ***** a partir do dia 01 de novembro de 2016, fará jus a gratificação da função, a mesma irá a subseção de ***** a cada 15 dias, abertura de *****.  3. ***** livre para os cargos de Confiança. ***** a marcação de ponto eletrônico livre aos seguintes *****: Secretário da *****, Secretária de Plenária, ***** , ***** e ***** do ***** de Fiscalização. 4. ***** da ***** (telefonia móvel). ***** o retorno dos aparelhos de celular para uso, sendo um aparelho para ***** Verão ***** de Comunicação, ***** Secretário da *****, ***** de ***** Secretária de Plenária, ***** , ***** João ***** , ***** financeiro, ***** , ***** da *****, dois para ***** de Inscrição e *****, três para departamento de fiscalização, dois para o ***** de cobrança, um para ***** dos *****, dois para subseção de ***** e um avulso para uso de ***** em viagem. 5. ***** n.205/2016-***** de *****, comunicado que o ***** Eletrônico parou de funciona, solicitação de conserto. (com despacho do ***** da *****). ***** abertura de ***** e encaminhar para *****. 6. ***** n.103/2016-*****, ***** da empregada pública ***** Mendonça de ***** sobre seu saúde em não poder fazer atendimento na recepção. *****, comunicar a *****. 7. ***** n.208/2016-***** de *****, encaminhamento da solicitação do funcionário público para flexibilidade no horário de trabalho, constatado equívoco na cláusula que trata do horário com 8 horas diárias e o concurso ser de 4 horas diárias. ***** realizar conserto na clausula do contrato de trabalho do empregado, aprovado o horário fixo das 08h às 12h para o empregado público ***** da ***** e as compensações ainda estão em estudo. 8. ***** n.096/2016-*****, encaminhamento do ***** de ***** do ***** de Fiscalização para o período restante de 2016. ***** irá solicitar ao coordenador que especifique melhor o documento. 9. ***** n.058/2016, ***** n.414/2014 Aquisição de ***** para Administração do *****, solicitação para fazer ***** e prorrogação do contrato com a empresa ***** Informática (***** ). ***** a prorrogação do *****, encaminhar ao ***** da ***** para realizar orçamentos e posterior encaminhamento ao ***** Jurídico para formalização do contrato. 10. ***** n.057/2016-***** , solicitação da empregada ***** de reajuste salarial. ***** a solicitação de reajuste, o mesmo deverá compor o orçamento de 2017 e dar ciência ao Plenário. 11. ***** o ***** responsável do ***** Universitário de ***** com prazo de 30 dias, para solicitação de certidão negativa. ***** encaminhar a fiscal ***** membro da Comissão de Arrecadação. ***** mais a tratar, ás dezesseis horas foi encerrado a reunião. </w:t>
              <w:br/>
              <w:br/>
              <w:t xml:space="preserve">      ***** . ***** n. 63017                                                ***** –***** 11084</w:t>
              <w:br/>
              <w:t xml:space="preserve">        </w:t>
              <w:br/>
              <w:t xml:space="preserve">       </w:t>
              <w:br/>
              <w:br/>
              <w:br/>
              <w:br/>
              <w:br/>
              <w:br/>
              <w:br/>
              <w:br/>
              <w:t xml:space="preserve">                                        </w:t>
              <w:br/>
            </w:r>
          </w:p>
        </w:tc>
      </w:tr>
      <w:tr w:rsidR="00881791" w:rsidRPr="005F5DF5" w14:paraId="49210DB1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141729DA" w14:textId="77777777" w:rsidR="003D0243" w:rsidRPr="005F5DF5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F5D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81855583">
    <w:abstractNumId w:val="0"/>
  </w:num>
  <w:num w:numId="2" w16cid:durableId="1979676581">
    <w:abstractNumId w:val="3"/>
  </w:num>
  <w:num w:numId="3" w16cid:durableId="880635251">
    <w:abstractNumId w:val="2"/>
  </w:num>
  <w:num w:numId="4" w16cid:durableId="915865789">
    <w:abstractNumId w:val="4"/>
  </w:num>
  <w:num w:numId="5" w16cid:durableId="18960470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1961289">
    <w:abstractNumId w:val="5"/>
  </w:num>
  <w:num w:numId="7" w16cid:durableId="2025937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8C6"/>
    <w:rsid w:val="000077EC"/>
    <w:rsid w:val="0001183E"/>
    <w:rsid w:val="00012D52"/>
    <w:rsid w:val="00017820"/>
    <w:rsid w:val="00020C9A"/>
    <w:rsid w:val="00020F39"/>
    <w:rsid w:val="00023AAA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736A5"/>
    <w:rsid w:val="00074E1A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8B7"/>
    <w:rsid w:val="000B4DE8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ED2"/>
    <w:rsid w:val="00141E57"/>
    <w:rsid w:val="00144FF6"/>
    <w:rsid w:val="00150D3C"/>
    <w:rsid w:val="00152A75"/>
    <w:rsid w:val="001601CE"/>
    <w:rsid w:val="00165DEE"/>
    <w:rsid w:val="00172819"/>
    <w:rsid w:val="0017577E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C67B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461B"/>
    <w:rsid w:val="002956D1"/>
    <w:rsid w:val="002957E6"/>
    <w:rsid w:val="00295B8B"/>
    <w:rsid w:val="00295FE1"/>
    <w:rsid w:val="0029738B"/>
    <w:rsid w:val="00297ED7"/>
    <w:rsid w:val="002A2831"/>
    <w:rsid w:val="002B053C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161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37BF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1907"/>
    <w:rsid w:val="004F5B63"/>
    <w:rsid w:val="00500195"/>
    <w:rsid w:val="00503CC4"/>
    <w:rsid w:val="00510D7A"/>
    <w:rsid w:val="00514B73"/>
    <w:rsid w:val="00515549"/>
    <w:rsid w:val="00515DF0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1A4C"/>
    <w:rsid w:val="0089242E"/>
    <w:rsid w:val="008940C0"/>
    <w:rsid w:val="00894DA2"/>
    <w:rsid w:val="008A10F7"/>
    <w:rsid w:val="008A2790"/>
    <w:rsid w:val="008A300B"/>
    <w:rsid w:val="008B1190"/>
    <w:rsid w:val="008B11E3"/>
    <w:rsid w:val="008B2827"/>
    <w:rsid w:val="008B5AFA"/>
    <w:rsid w:val="008C31B4"/>
    <w:rsid w:val="008C6487"/>
    <w:rsid w:val="008D06D8"/>
    <w:rsid w:val="008D0D54"/>
    <w:rsid w:val="008D50F7"/>
    <w:rsid w:val="008E2DAE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2D6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563"/>
    <w:rsid w:val="00A87962"/>
    <w:rsid w:val="00A87C94"/>
    <w:rsid w:val="00AA265D"/>
    <w:rsid w:val="00AB22EC"/>
    <w:rsid w:val="00AB5ECA"/>
    <w:rsid w:val="00AC0180"/>
    <w:rsid w:val="00AC16CF"/>
    <w:rsid w:val="00AD3C0E"/>
    <w:rsid w:val="00AD747C"/>
    <w:rsid w:val="00AD7656"/>
    <w:rsid w:val="00AE1C18"/>
    <w:rsid w:val="00AE2156"/>
    <w:rsid w:val="00AE2F42"/>
    <w:rsid w:val="00AE2F87"/>
    <w:rsid w:val="00AE42DC"/>
    <w:rsid w:val="00AE47F2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3A0C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1C2A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1DA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67637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774D1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E58A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148F4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529C8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EE8EC60"/>
  <w15:chartTrackingRefBased/>
  <w15:docId w15:val="{C72ED501-0FB4-4065-9913-9E8A5D30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7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875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7D34B-35FB-42CA-94B5-D03B59D44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2016-09-09T18:10:00Z</cp:lastPrinted>
  <dcterms:created xsi:type="dcterms:W3CDTF">2025-09-25T17:54:00Z</dcterms:created>
  <dcterms:modified xsi:type="dcterms:W3CDTF">2025-09-25T17:54:00Z</dcterms:modified>
</cp:coreProperties>
</file>