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F2259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09958EF8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499A8361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Plenário nº 446ª do *****, realizada nos seis e sete de maio de dois mil e dezenove. </w:t>
      </w:r>
    </w:p>
    <w:p w14:paraId="47AEFE6C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1F635B70" w14:textId="77777777" w:rsidR="007250E4" w:rsidRDefault="007E70E8" w:rsidP="00CA352D">
      <w:pPr>
        <w:spacing w:line="360" w:lineRule="auto"/>
        <w:jc w:val="both"/>
        <w:rPr>
          <w:rFonts w:cs="Times New Roman"/>
          <w:b/>
        </w:rPr>
      </w:pPr>
      <w:r>
        <w:t xml:space="preserve"> Às quatorze horas do dia seis de maio de dois mil e dezenove, na sede do ***** de ***** de ***** do *****, na ***** , 269- no bairro ***** , em ***** , reuniram-se os membros do Plenário do ***** - *****, nomeados pelo ***** por meio da Decisão ***** nº 044/2017, publicada ***** em 17 de novembro de 2017.: ***** – ***** Verificação do “Quórum” *****. ***** a Presidência ***** , conselheiros presentes ***** , ***** de *****, ***** , ***** da *****, ***** da ***** , ***** , ***** , Drª ***** e ***** dos ***** Paião. ***** da participação da ***** representante da empresa ***** , responsável pelo ***** break na semana de enfermagem e também pelo serviço de ***** break do ***** , a mesma apresenta aos conselheiros presentes a forma de trabalho de sua empresa e seus produtos disponíveis. ***** – *****: ***** n.1253/2019- ***** de concessão de passagens para ***** de ***** , considerando não ser colaboradora e nem pertencer ao quadro do *****; Ciência do plenário. Ofício ***** n. 0067/2019, encaminhamento de Decisão ***** n. 0054/2019, que estabelece critérios para análise de requerimentos de concessão de patrocínio visando a realização de eventos. Após leitura do ofício pelo ***** , o mesmo sugere a criação de um grupo para avaliar se a decisão do ***** está de acordo com a nova decisão do *****. ***** aprovado o nome da conselheira ***** para realizar a revisão da decisão ***** 109/2018.  *****. Comunicação do ***** e demais membros do Plenário. ***** fala sobre a participação do ***** no lançamento da campanha ***** , e será solicitado que seja feito o lançamento dessa campanha no estado do ***** do *****. ***** fala sobre o julgamento de recurso de processo do ***** , que o ***** condenou a profissional a multa e censura, fala ainda que irá divulgar a todos os responsáveis técnicos do ***** sobre o fato de transcrever receita médica para o médico assinar é considerado crime. Drª Nívea fala sobre a participação da câmara técnica do ***** na presença dela e do colaborador *****, além da conselheira *****, na oficina de apresentação das diretrizes para elaboração dos protocolos de enfermagem na atenção básica realizada no ***** nos dias 25 e 26 de abril de 2019.  ***** comunica ao plenário sobre sua participação na reunião com ministério da saúde no dia 16 de maio representando a câmara técnica do ***** sobre o tema a ***** na Atenção Básica. ***** fala sobre o convite feito pela ***** para o 3º ***** da ***** da ***** dia 11 de maio. ***** fala sobre a comissão de elaboração dos *****’s do ***** e a necessidade de substituição do empregado *****, fica indicada a empregada ***** Felício para a substituição. ***** solicita a mudança na data da ***** de junho devido ser os dias que ocorrerá a visita aos imóveis inscritos para a subseção de Três *****. ***** aprovado a mudança nas datas da ***** de junho para os dias 10 e 11. ***** 16 horas ***** a saída da conselheira *****, efetivando a conselheira *****. ***** do *****: 01 Ofício circular ***** n.0051/2019 – ***** de ***** n. 033/2019 – ***** no sentido de que os profissionais que deixaram de votar em razão de inadimplência à época da data de formação do colégio eleitoral. Após leitura do parecer pelo ***** , fica aprovada por unanimidade a aplicação de multa eleitoral aos profissionais que na época da eleição estavam adimplentes e aptos a votar e não votaram e não justificaram. ***** 16 horas e trinta minutos registro a saída do conselheiro ***** ficando efetivado o conselheiro *****. 02.***** n.01/2019 – emitido pela Câmara Técnica de Assistência, ***** de exames laboratórios em domicílio pela equipe de enfermagem da Atenção Básica. ***** a leitura do parecer pela conselheira *****, nesse ponto de pauta a mesma fica efetivada em substituição a conselheira *****. ***** fala que o pedido de parecer é para que o profissional que realizar a coleta transporte em seu veículo próprio. Drª ***** fala que a solicitação não especifica o uso de carro próprio, mas sim de uso de caixa de isopor. ***** aprovado o parecer por unanimidade.    03. ***** n.035/2019 - Solicitação de ***** para sanar dúvidas para pagamento de horas extras aos empregados públicos que perfazem 40 horas semanais de segunda a sexta-feira. ***** a leitura do parecer pelo ***** , ficando o mesmo nesse ponto de pauta efetivado em substituição ao conselheiro *****. ***** explica o motivo da solicitação do parecer, e que as horas extras do ***** já são comedidas, pois todo empregado somente pode realizar hora extra com autorização prévia, pois a gestão orçamentária do ***** tem que ser controlada. ***** parecer por unanimidade. ***** dezessete horas e vinte minutos registro a saída do ***** , ficando a conselheira Nívea efetivada em sua substituição e o conselheiro ***** na presidência do plenário. 04. ***** n.262/2019 – ***** n. 050/2019 Concessão de licença sem remuneração ao funcionário ***** , pelo período de 12 meses. ***** a leitura do parecer pela conselheira Nívea, ***** fala que já há no ***** uma concessão de licença não remunerada, portanto existe a jurisprudência. ***** aprovada por unanimidade a concessão da licença não remunerada por um período de 01 ano ou a critério da gestão. ***** dezessete horas e quarenta minutos registro o retorno do presidente ***** , conselheiros ***** e *****. 05. ***** para participação da Delegação do ***** no 22º *****. ***** realiza a leitura do projeto para conhecimento da plenária, fala também que o projeto já foi todo revisado, conselheiro ***** questiona se é apenas 01 ônibus, todos conselheiros concordam que deve ser apenas 01. ***** aprovado por unanimidade o projeto do 22º ***** dos ***** de ***** (*****). 06. ***** geral n. 015/2019 – emitido pela ***** : Solicitação de apoio de passagens aéreas para ***** de ***** , para palestrar na ***** Acadêmica de enfermagem intitulada “***** 25 anos; escrevendo nossa História”. ***** a leitura do parecer pela conselheira *****, ***** fala que o ***** solicitou a passagem para o *****, porém o mesmo foi indeferido conforme Ofício 1253/2019. ***** opina pela concessão das passagens desde que o coordenador do curso que solicitou a passagem realize negociação de suas anuidades vencidas com o *****. ***** pede que conste no ***** a certidão negativa da profissional palestrante. ***** vota pela concessão da passagem, pois conforme decisão do ***** n. 109/2018 o pedido foi realizado em nome do curso de enfermagem da ***** do ***** do ***** e não do coordenador do curso como pessoa física. ***** a solicitação de regularização do solicitante com o ***** , fica aprovada a concessão da passagem de ***** a ***** para a palestrante. Inclusão de *****. ***** de ***** da 75 *****. ***** a necessidade da realização da 75 Reunião Ordinária de ***** na data de 06/05/2019 por não haver datas disponíveis, e essa coincidir com a data da 446 Reunião Ordinária de Plenária, considerando a Resolução ***** 470/2015 *****. 2º parágrafo 1º, que permite o pagamento de 02 jetons em um mesmo dia, é solicito ao plenário autorização para pagamento de dois ***** a diretoria referente a ***** e ***** do dia 06/05/2019. ***** por unanimidade o pagamento do ***** aos membros da diretoria. ***** dezoito horas e quinze minutos registro o término das atividades do dia seis de maio de dois mil e dezenove. Às oito horas e trinta minutos do dia sete de maio de dois mil e dezenove é reiniciado as atividades da 446ª reunião ordinária de plenária, ausência justificada no período matutino do presidente ***** , ficando sob a presidência do conselheiro secretário ***** , e quórum suficiente com  conselheiros presentes ***** , ***** e Drª ***** , ausência justificada no período matutino da conselheira Nívea *****.  07. ***** – Comissão de Mediação Sanitária, tendo como titular ***** dos ***** Paião e suplente ***** . ***** pelo plenário.  08. Ofício circular n.001/2019 Solicitação para indicação de representantes junto a ***** , “Promoção e ***** dos ***** da ***** ”. ***** a indicação da conselheira ***** Conceição ***** como titular e ***** como suplente. 09. ***** fiscal de contrato, ***** da ***** . Solicitação para prorrogação de contrato com reajuste de 4,6122% com a empresa especializada em execução de serviços de entrega, devoluções de processos e protocolizações de petições juntos aos órgãos do ***** Judiciário e ***** na cidade de ***** . ***** a leitura pelo conselheiro *****, aprovado a renovação contratual caso haja possibilidade de renovação e disponibilidade orçamentária. ***** dez horas e dez minutos registro a entrada dos conselheiros ***** assumindo a presidência, e dos conselheiros ***** dos ***** Paião e ***** da ***** , ficando efetivados os conselheiros titulares.  10. ***** n.015/2019-*****. *****: ***** sobre impacto orçamentário-financeiro quanto a possibilidade de (i) extinção de taxas e (ii) cobrança de apenas uma anuidade aos profissionais inscritos em mais de uma categoria. ***** a leitura do memorando pelo ***** , e o mesmo explica a plenária que é uma orientação do ***** aos ***** para que façam o estudo de impacto financeiro quanto à retirada das taxas e cobranças de anuidades de profissionais inscritos em mais de uma categoria. ***** sugere à plenária a extinção de todas as taxas, manter a cobrança da ***** de instituições privadas, e para os profissionais inscritos em mais de uma categoria, seja paga a anuidade da maior categoria inscrita. ***** acha justo devido as perdas econômicas da categoria nos últimos anos. ***** aprovada por unanimidade a isenção de todas as taxas, cobrança da anuidade da maior categoria inscrita no caso de profissionais com mais de uma inscrição, e manter a cobrança de emissão de ***** de instituições privadas. 11. ***** n.046/2019- Prontuário n. 285028. Solicitação para isenção de anuidades por motivo de doença grave. ***** de pauta.    12. ***** n.047/2019 – Prontuário n.400424. Solicitação para isenção de anuidades por motivo de doença grave. ***** de pauta.  ***** dez horas e quarenta minutos registro a entrada do ***** . 13. ***** n.011/2019 – Prontuário n. 20742. Solicitação de estorno de anuidade por motivo de pagamento em duplicidade. ***** de pauta. 14. ***** n. 012/2019 – Prontuário n. 1115007. Solicitação de estorno no pagamento de taxa de cancelamento. ***** a leitura do parecer pelo ***** , considerando o parecer 012/2019 do *****, aprovado por unanimidade o estorno do pagamento da taxa de cancelamento. 15. ***** n. 049/2019 – Prontuário n.260307 Solicitação de isenção de anuidades, por motivo de afastamento para tratamento pós amputação de membro inferior. ***** de pauta. 16. ***** n.042/2019 – Prontuário n. 111925. Solicitação de isenção no pagamento da anuidade de 2019. Doença ***** prevista em lei. *****: *****. ***** maligna no colo do útero. ***** a leitura do parecer pelo conselheiro *****, aprovado parecer por unanimidade.  17.  ***** n.043/2019 – Prontuário n. 417057.</w:t>
        <w:tab/>
        <w:t>Solicitação para isenção de anuidades por motivo de doença grave. ***** a leitura do parecer pelo ***** , aprovado por unanimidade a isenção das anuidades conforme parecer do *****. Às onze horas registro a saída da conselheira ***** e a efetivação do conselheiro ***** . 18. ***** n. 045/2019 – Prontuário n.309304. Solicitação para isenção de anuidades por motivo de doença grave. ***** a leitura do parecer pelo conselheiro *****, parecer aprovado por unanimidade. 19. ***** n.044/2019 – Prontuário n.406605. Solicitação de isenção e remissão de todos os débitos existentes (2012 a 2017 e multa eleitoral de 2012) sob alegação de estar gravemente enferma. ***** de pauta.   20. ***** n.045/2019 – Prontuário n.290501. Solicitação para isenção de anuidades de 2012 a 2019 por motivo de doença grave. ***** a leitura do parecer pelo ***** , parecer aprovado por unanimidade. 21. ***** n. 005/2018 – ***** de *****. ***** do ***** Licitação n. 020/2016 – ***** de ***** Alimentícios. ***** por unanimidade o encerramento do ***** 020/2016. 22. ***** n. 007/2018 – ***** de *****. ***** do ***** Licitação n. 001/2017 – Aquisição de cofres e armários de aço. ***** que todos os materiais foram entregues, aprovado por unanimidade o encerramento o ***** 001/2017. 23</w:t>
        <w:tab/>
        <w:t>***** n. 006/2018 – ***** de ***** do ***** Licitação n. 022/2016 – ***** automobilístico da frota de veículos do *****. ***** que já há novo contrato vigente, fica aprovado por unanimidade o encerramento do ***** 022/2016. 24. ***** do *****móvel. ***** comunica a plenária sobre oficio enviado aos ***** sobre a disponibilidade do ***** Móvel, como não houve interesse das demais regionais, o ***** encaminhou ao ***** novo ofício solicitando autorização para venda do ***** Móvel, como ainda não houve resposta formal do ***** e o processo para venda é demorado, solicita a plenária autorização para início do processo de venda do Veículo ***** Móvel. ***** a não utilização do imóvel e a depreciação do mesmo fica aprovado por unanimidade o início do processo para venda do ***** Móvel. Inclusão de *****. Relação de ***** Móveis ***** (*****). ***** explica a plenária sobre o levantamento dos bens do ***** realizado juntamente com o empregado público *****, explica que há objetos que não consta patrimônio como mesas de telefone e outros objetos que foram para reforma e retornaram sem o registro do patrimônio como cadeiras giratórias, além de relação de bens que não foram encontrados. ***** a necessidade de avaliar o patrimônio de móveis e equipamentos do ***** e a aquisição de novos feitos pelo conselho com necessidade de patrimoniar, a comissão sugere a contratação de uma empresa responsável para o levantamento de todos os bens do ***** para atualização do patrimônio e desfazimento dos itens inservíveis. ***** por unanimidade o relatório da comissão e a contratação de empresa assim que houver disponibilidade orçamentária. ***** pausa às doze horas e cinco minutos na 446ª Reunião Ordinária de Plenária. Às treze horas e trinta minutos é reiniciado a reunião ordinária de plenário, com presença de quórum suficiente ***** a Presidência ***** , conselheiros presentes ***** , ***** , ***** , ***** , ausência justificada no período vespertino da ***** da ***** , efetivando a conselheira ***** Conceição. 25. ***** n. 050/2019. Deliberação para parecer de ***** n.017/2019, emitido pela ***** . ***** a leitura do parecer referente ao ***** 050/2019 pela ***** , aprovado por unanimidade parecer de admissibilidade em desfavor das técnicas de enfermagem Srª ***** 1053906 e Srª Letícia ***** dos ***** Araújo ***** 1357021com indícios de infração ética com base nos artigos 45, 59, 62 e 78 da Resolução ***** 564/2017. 27.</w:t>
        <w:tab/>
        <w:t xml:space="preserve">***** n. 148/2019. Deliberação para parecer de ***** . ***** Alcântara da *****; ***** ; ***** dos ***** . ***** de admissibilidade n.018/2019, emitido pela ***** . ***** a leitura do parecer referente ao ***** 148/2019 pela ***** , aprovado por unanimidade parecer de admissibilidade em desfavor do ***** da ***** 85877 *****, Srª ***** 574868 ***** e ***** dos ***** 1233439 ***** devido indícios de infração ética com base nos artigos 24, 26, 43, 48, 53 e 86 da Resolução ***** 564/2017. ***** quatorze horas registro a entrada das ***** e ***** de *****. ***** em substituição ao conselheiro ***** Paião.  28. ***** n. 454/2018; 511/2018; 004/2019. Deliberação para parecer de ***** n.010/2019, emitido pela ***** . ***** a leitura do parecer referente ao ***** 454/2019 pela ***** , aprovado por unanimidade parecer de admissibilidade em desfavor da Drª ***** 147519 *****, Srª  ***** de ***** 889601 ***** devido indícios de infração ética com base nos artigos 1º, 24, 25 e 45 da Resolução ***** 564/2017. 29. ***** n. 018/2018. ***** n. 002/2019. Solicitação de Homologação de Conciliação. ***** homologação por unanimidade. 30. ***** n. 036/2019 ouvidoria. ***** dos auxílios representações do mês de abril/2019. ***** Conceição ***** (13 auxílios), Nívea ***** (12 auxílios), ***** Guimarães dos ***** (05 auxílios), ***** Bonifácio ***** (04 auxílios), ***** da ***** (10 auxílios), Fábio ***** dos ***** (03 auxílios), ***** da ***** (03 auxílios), ***** (06 auxílios), ***** (04 auxílios), ***** (04 auxílios), ***** (08 auxílios) e ***** da ***** (07 auxílios). ***** pagamento dos auxílios. Às quatorze horas e vinte minutos registro a entrada do conselheiro ***** . 31. ***** 260/2019 Solicitação de Diárias e ***** a colaboradora ***** para 19º ***** de ***** da *****, 21º Fórum ***** de ***** de ***** no ***** , 11º ***** de qualidade de vida no serviço público. ***** de ***** n. 17 emitido pela ***** Conceição. ***** a leitura do parecer pela conselheira *****, conselheiro ***** não concorda com a concessão, pois não é finalidade do conselho e que não vê como relevante para a enfermagem sul-mato-grossense a participação da colaboradora nesse evento. ***** por 04 votos favoráveis e 01 voto contrário do conselheiro ***** a concessão de passagens e diárias a colaboradora ***** . Às quinze horas registro a saída do conselheiro ***** ficando efetivado o conselheiro *****. 32. ***** 258/2019 Solicitação de ***** ao ***** de *****  e Aplicações Clínicas. ***** de ***** n. 016/2019 emitido pelo conselheiro ***** . ***** leitura do parecer pelo conselheiro *****, parecer aprovado por unanimidade. 33. ***** de *****. ***** o ***** da Profissão. ***** a apresentação do projeto pela comissão, conselheiro ***** questiona sobre os locais do evento, ***** fala que será realizado na cidade de ***** no mês de outubro de 2019.  ***** o projeto por unanimidade. Às quinze horas registro a entrada do conselheiro ***** Paião. 34. ***** 056/2019. Comissão para Elaboração dos ***** de ***** do *****. ***** da comissão. ***** a leitura do parecer pela conselheira Nívea, aprovado por unanimidade o parecer que aprova os protocolos de enfermagem na atenção básica do município de ***** . 35. Inclusão de *****. Participação do ***** na ***** Reunião da Mediação Sanitária  em ***** Porã *****. ***** fala para o plenário sobre sua participação na reunião da mediação sanitária em ***** Porã no dia 25 de abril de 2019, e a decisão de implantação do ***** na microrregião de ***** Porã, fala também sobre a reorganização da saúde com relação a saúde mental e a necessidade de capacitação dos profissionais. Inclusão de pauta: Ofício ***** n.09/2019-***** – solicitação de apoio logístico para realização de visita nos municípios de ***** e Ladário/*****, nos dias 18, 19 e 20/03/2019, da Comissão ***** de ***** de ***** , disponibilização de transporte para 10 membros do *****, e  ***** n.031/2019. ***** parecer por unanimidade, pelo não pagamento da locação da ***** pelo *****, considerando que não havia tempo hábil para licitar esse serviço de transporte por *****, os conselheiros se disponibilizam a fazer o pagamento com recurso próprio. ***** mais a se tratar, às dezesseis horas e quinze minutos fica encerrada a 446ª Reunião Ordinária de Plenária.  </w:t>
      </w:r>
    </w:p>
    <w:p w14:paraId="41B7A83C" w14:textId="77777777" w:rsidR="007250E4" w:rsidRDefault="007250E4" w:rsidP="00E26C1A">
      <w:pPr>
        <w:rPr>
          <w:sz w:val="22"/>
          <w:szCs w:val="22"/>
        </w:rPr>
      </w:pPr>
      <w:r/>
    </w:p>
    <w:p w14:paraId="3DBDE9C0" w14:textId="77777777" w:rsidR="00456290" w:rsidRPr="00456290" w:rsidRDefault="00456290" w:rsidP="00456290">
      <w:pPr>
        <w:rPr>
          <w:b/>
        </w:rPr>
      </w:pPr>
      <w:r>
        <w:t xml:space="preserve">***** . ***** dos ***** Paião                </w:t>
      </w:r>
    </w:p>
    <w:p w14:paraId="39BD506E" w14:textId="77777777" w:rsidR="00456290" w:rsidRPr="00456290" w:rsidRDefault="00456290" w:rsidP="00456290">
      <w:pPr>
        <w:rPr>
          <w:b/>
        </w:rPr>
      </w:pPr>
      <w:r>
        <w:t xml:space="preserve">                    ***** </w:t>
      </w:r>
    </w:p>
    <w:p w14:paraId="2EC35218" w14:textId="77777777" w:rsidR="00456290" w:rsidRPr="00456290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546012                          </w:t>
      </w:r>
    </w:p>
    <w:p w14:paraId="16313D29" w14:textId="77777777" w:rsidR="00456290" w:rsidRPr="00456290" w:rsidRDefault="00456290" w:rsidP="00456290">
      <w:pPr>
        <w:rPr>
          <w:b/>
        </w:rPr>
      </w:pPr>
      <w:r/>
    </w:p>
    <w:p w14:paraId="7A040A95" w14:textId="77777777" w:rsidR="00456290" w:rsidRPr="00456290" w:rsidRDefault="00456290" w:rsidP="00456290">
      <w:pPr>
        <w:rPr>
          <w:b/>
        </w:rPr>
      </w:pPr>
      <w:r>
        <w:t xml:space="preserve">  ***** . ***** de *****        </w:t>
      </w:r>
    </w:p>
    <w:p w14:paraId="0816FB48" w14:textId="77777777" w:rsidR="00456290" w:rsidRPr="00456290" w:rsidRDefault="00456290" w:rsidP="00456290">
      <w:pPr>
        <w:rPr>
          <w:b/>
        </w:rPr>
      </w:pPr>
      <w:r>
        <w:t xml:space="preserve">                  ***** </w:t>
      </w:r>
    </w:p>
    <w:p w14:paraId="74B2A416" w14:textId="77777777" w:rsidR="00456290" w:rsidRPr="00456290" w:rsidRDefault="00456290" w:rsidP="00456290">
      <w:pPr>
        <w:rPr>
          <w:b/>
        </w:rPr>
      </w:pPr>
      <w:r>
        <w:t xml:space="preserve">            ***** n. 96606                                                          ***** n.64530</w:t>
      </w:r>
    </w:p>
    <w:p w14:paraId="044DE345" w14:textId="77777777" w:rsidR="00456290" w:rsidRPr="00456290" w:rsidRDefault="00456290" w:rsidP="00456290">
      <w:pPr>
        <w:rPr>
          <w:b/>
        </w:rPr>
      </w:pPr>
      <w:r>
        <w:t xml:space="preserve">  </w:t>
        <w:tab/>
      </w:r>
    </w:p>
    <w:p w14:paraId="3B148A89" w14:textId="77777777" w:rsidR="00456290" w:rsidRPr="00456290" w:rsidRDefault="00456290" w:rsidP="00456290">
      <w:pPr>
        <w:rPr>
          <w:b/>
        </w:rPr>
      </w:pPr>
      <w:r>
        <w:t xml:space="preserve">   ***** . ***** </w:t>
      </w:r>
    </w:p>
    <w:p w14:paraId="1E1373A7" w14:textId="77777777" w:rsidR="00456290" w:rsidRPr="00456290" w:rsidRDefault="00456290" w:rsidP="00456290">
      <w:pPr>
        <w:rPr>
          <w:b/>
        </w:rPr>
      </w:pPr>
      <w:r>
        <w:t xml:space="preserve">                       ***** </w:t>
      </w:r>
    </w:p>
    <w:p w14:paraId="6B4884E3" w14:textId="77777777" w:rsidR="00456290" w:rsidRPr="00456290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581EF3A5" w14:textId="77777777" w:rsidR="00456290" w:rsidRPr="00456290" w:rsidRDefault="00456290" w:rsidP="00456290">
      <w:pPr>
        <w:rPr>
          <w:b/>
        </w:rPr>
      </w:pPr>
      <w:r/>
    </w:p>
    <w:p w14:paraId="3675F275" w14:textId="77777777" w:rsidR="00456290" w:rsidRPr="00456290" w:rsidRDefault="00456290" w:rsidP="00456290">
      <w:pPr>
        <w:rPr>
          <w:b/>
        </w:rPr>
      </w:pPr>
      <w:r>
        <w:t xml:space="preserve">***** da ***** </w:t>
      </w:r>
    </w:p>
    <w:p w14:paraId="65E35376" w14:textId="77777777" w:rsidR="00456290" w:rsidRPr="00456290" w:rsidRDefault="00456290" w:rsidP="00456290">
      <w:pPr>
        <w:rPr>
          <w:b/>
        </w:rPr>
      </w:pPr>
      <w:r>
        <w:t xml:space="preserve">               ***** </w:t>
      </w:r>
    </w:p>
    <w:p w14:paraId="5D05B15A" w14:textId="77777777" w:rsidR="00456290" w:rsidRPr="00456290" w:rsidRDefault="00456290" w:rsidP="00456290">
      <w:pPr>
        <w:rPr>
          <w:b/>
        </w:rPr>
      </w:pPr>
      <w:r>
        <w:t xml:space="preserve">         ***** n.87561                                                       ***** n. 123978 </w:t>
        <w:tab/>
      </w:r>
    </w:p>
    <w:p w14:paraId="3E71C195" w14:textId="77777777" w:rsidR="00456290" w:rsidRPr="00456290" w:rsidRDefault="00456290" w:rsidP="00456290">
      <w:pPr>
        <w:rPr>
          <w:b/>
        </w:rPr>
      </w:pPr>
      <w:r/>
    </w:p>
    <w:p w14:paraId="2D1C3C95" w14:textId="77777777" w:rsidR="00456290" w:rsidRPr="00456290" w:rsidRDefault="00456290" w:rsidP="00456290">
      <w:pPr>
        <w:rPr>
          <w:b/>
        </w:rPr>
      </w:pPr>
      <w:r>
        <w:t xml:space="preserve"> ***** . ***** </w:t>
      </w:r>
    </w:p>
    <w:p w14:paraId="2F4CF699" w14:textId="77777777" w:rsidR="00456290" w:rsidRPr="00456290" w:rsidRDefault="00456290" w:rsidP="00456290">
      <w:pPr>
        <w:rPr>
          <w:b/>
        </w:rPr>
      </w:pPr>
      <w:r>
        <w:t xml:space="preserve">                ***** </w:t>
      </w:r>
    </w:p>
    <w:p w14:paraId="369D1696" w14:textId="77777777" w:rsidR="002F3201" w:rsidRPr="00456290" w:rsidRDefault="00456290" w:rsidP="00456290">
      <w:pPr>
        <w:rPr>
          <w:b/>
          <w:lang w:val="en-US"/>
        </w:rPr>
      </w:pPr>
      <w:r>
        <w:t xml:space="preserve">          ***** n. 147399                                                       ***** n. 91377</w:t>
      </w:r>
    </w:p>
    <w:p w14:paraId="43784B83" w14:textId="77777777" w:rsidR="00456290" w:rsidRPr="00456290" w:rsidRDefault="00456290">
      <w:pPr>
        <w:rPr>
          <w:b/>
          <w:lang w:val="en-US"/>
        </w:rPr>
      </w:pPr>
      <w:r/>
    </w:p>
    <w:sectPr w:rsidR="00456290" w:rsidRPr="00456290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59616" w14:textId="77777777" w:rsidR="00C1103F" w:rsidRDefault="00C1103F" w:rsidP="002B08D9">
      <w:r>
        <w:separator/>
      </w:r>
    </w:p>
  </w:endnote>
  <w:endnote w:type="continuationSeparator" w:id="0">
    <w:p w14:paraId="6AEDFB7F" w14:textId="77777777" w:rsidR="00C1103F" w:rsidRDefault="00C1103F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8400B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0ACDD006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14B22A7C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6DC5B" w14:textId="77777777" w:rsidR="00C1103F" w:rsidRDefault="00C1103F" w:rsidP="002B08D9">
      <w:r>
        <w:separator/>
      </w:r>
    </w:p>
  </w:footnote>
  <w:footnote w:type="continuationSeparator" w:id="0">
    <w:p w14:paraId="7DAA6364" w14:textId="77777777" w:rsidR="00C1103F" w:rsidRDefault="00C1103F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46138" w14:textId="77777777" w:rsidR="00EA0693" w:rsidRDefault="00EA0693">
    <w:pPr>
      <w:pStyle w:val="Cabealho"/>
    </w:pPr>
    <w:r>
      <w:rPr>
        <w:noProof/>
      </w:rPr>
      <w:pict w14:anchorId="47F2BE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68B25C3C" w14:textId="77777777" w:rsidR="00EA0693" w:rsidRDefault="00EA0693">
    <w:pPr>
      <w:pStyle w:val="Cabealho"/>
    </w:pPr>
  </w:p>
  <w:p w14:paraId="1D896129" w14:textId="77777777" w:rsidR="00EA0693" w:rsidRDefault="00EA0693">
    <w:pPr>
      <w:pStyle w:val="Cabealho"/>
    </w:pPr>
  </w:p>
  <w:p w14:paraId="3A6122EF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3B85F7C7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1D7F55AD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5128894">
    <w:abstractNumId w:val="1"/>
  </w:num>
  <w:num w:numId="2" w16cid:durableId="492381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24C3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22848"/>
    <w:rsid w:val="001235AD"/>
    <w:rsid w:val="00123FA7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319E"/>
    <w:rsid w:val="001550A9"/>
    <w:rsid w:val="00160DED"/>
    <w:rsid w:val="001616CC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3507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537"/>
    <w:rsid w:val="001C7FF7"/>
    <w:rsid w:val="001D37F7"/>
    <w:rsid w:val="001E11BD"/>
    <w:rsid w:val="001E31C8"/>
    <w:rsid w:val="001E37D8"/>
    <w:rsid w:val="001E39E4"/>
    <w:rsid w:val="001F015D"/>
    <w:rsid w:val="001F59D0"/>
    <w:rsid w:val="00212AD2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524A6"/>
    <w:rsid w:val="002572B8"/>
    <w:rsid w:val="00263F47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DB2"/>
    <w:rsid w:val="00350161"/>
    <w:rsid w:val="0035758E"/>
    <w:rsid w:val="003631FC"/>
    <w:rsid w:val="00364456"/>
    <w:rsid w:val="00364C79"/>
    <w:rsid w:val="003664C3"/>
    <w:rsid w:val="00371A5E"/>
    <w:rsid w:val="00372352"/>
    <w:rsid w:val="00372AEB"/>
    <w:rsid w:val="00377C97"/>
    <w:rsid w:val="0038338C"/>
    <w:rsid w:val="00387786"/>
    <w:rsid w:val="00391655"/>
    <w:rsid w:val="00395595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5433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0534"/>
    <w:rsid w:val="004D11A2"/>
    <w:rsid w:val="004D6CB9"/>
    <w:rsid w:val="004E4B51"/>
    <w:rsid w:val="004E4D24"/>
    <w:rsid w:val="004E62FC"/>
    <w:rsid w:val="004E6BA8"/>
    <w:rsid w:val="004F4DED"/>
    <w:rsid w:val="004F66BE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D74"/>
    <w:rsid w:val="0056445F"/>
    <w:rsid w:val="0056527A"/>
    <w:rsid w:val="00566A98"/>
    <w:rsid w:val="00574E16"/>
    <w:rsid w:val="00576092"/>
    <w:rsid w:val="00576381"/>
    <w:rsid w:val="00576E22"/>
    <w:rsid w:val="005825F7"/>
    <w:rsid w:val="005855B3"/>
    <w:rsid w:val="00585D95"/>
    <w:rsid w:val="0058676B"/>
    <w:rsid w:val="00586991"/>
    <w:rsid w:val="0059369F"/>
    <w:rsid w:val="00593C9C"/>
    <w:rsid w:val="0059587D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77E7"/>
    <w:rsid w:val="00600C1E"/>
    <w:rsid w:val="006014D8"/>
    <w:rsid w:val="006021B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42DE2"/>
    <w:rsid w:val="00643C05"/>
    <w:rsid w:val="0065027F"/>
    <w:rsid w:val="006537D6"/>
    <w:rsid w:val="0065428E"/>
    <w:rsid w:val="0066263E"/>
    <w:rsid w:val="00664426"/>
    <w:rsid w:val="00664CAD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43D1"/>
    <w:rsid w:val="006D5C7D"/>
    <w:rsid w:val="006D6978"/>
    <w:rsid w:val="006D71F7"/>
    <w:rsid w:val="006D7730"/>
    <w:rsid w:val="006E2504"/>
    <w:rsid w:val="006E321C"/>
    <w:rsid w:val="006E3EDE"/>
    <w:rsid w:val="006E66E4"/>
    <w:rsid w:val="006E7CD6"/>
    <w:rsid w:val="006F5CFA"/>
    <w:rsid w:val="006F6629"/>
    <w:rsid w:val="00703F3F"/>
    <w:rsid w:val="00711AF6"/>
    <w:rsid w:val="00711D9A"/>
    <w:rsid w:val="00714171"/>
    <w:rsid w:val="007142C0"/>
    <w:rsid w:val="00715A21"/>
    <w:rsid w:val="00717F8C"/>
    <w:rsid w:val="00717FA8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55AF0"/>
    <w:rsid w:val="00755C86"/>
    <w:rsid w:val="00761AEE"/>
    <w:rsid w:val="00761EDD"/>
    <w:rsid w:val="0077018A"/>
    <w:rsid w:val="00770306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21DFC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1857"/>
    <w:rsid w:val="008D2762"/>
    <w:rsid w:val="008D4AB0"/>
    <w:rsid w:val="008E408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356EB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6328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A0338F"/>
    <w:rsid w:val="00A06122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EE"/>
    <w:rsid w:val="00A4503A"/>
    <w:rsid w:val="00A46882"/>
    <w:rsid w:val="00A4757C"/>
    <w:rsid w:val="00A507C1"/>
    <w:rsid w:val="00A53811"/>
    <w:rsid w:val="00A61605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09D3"/>
    <w:rsid w:val="00B225DC"/>
    <w:rsid w:val="00B227E5"/>
    <w:rsid w:val="00B25FBB"/>
    <w:rsid w:val="00B268BC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912D7"/>
    <w:rsid w:val="00B94447"/>
    <w:rsid w:val="00B945A1"/>
    <w:rsid w:val="00BA2F3F"/>
    <w:rsid w:val="00BA5CE1"/>
    <w:rsid w:val="00BA7B46"/>
    <w:rsid w:val="00BB07FA"/>
    <w:rsid w:val="00BB149E"/>
    <w:rsid w:val="00BB52FE"/>
    <w:rsid w:val="00BC046D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E2169"/>
    <w:rsid w:val="00BE4673"/>
    <w:rsid w:val="00BF0579"/>
    <w:rsid w:val="00BF34D3"/>
    <w:rsid w:val="00BF4E20"/>
    <w:rsid w:val="00C01C2D"/>
    <w:rsid w:val="00C03907"/>
    <w:rsid w:val="00C10FC4"/>
    <w:rsid w:val="00C1103F"/>
    <w:rsid w:val="00C12D74"/>
    <w:rsid w:val="00C144DE"/>
    <w:rsid w:val="00C23699"/>
    <w:rsid w:val="00C247D9"/>
    <w:rsid w:val="00C248AB"/>
    <w:rsid w:val="00C32290"/>
    <w:rsid w:val="00C32E38"/>
    <w:rsid w:val="00C344CB"/>
    <w:rsid w:val="00C3698B"/>
    <w:rsid w:val="00C41EED"/>
    <w:rsid w:val="00C45870"/>
    <w:rsid w:val="00C46A8C"/>
    <w:rsid w:val="00C47EC1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352D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D1F68"/>
    <w:rsid w:val="00CE516A"/>
    <w:rsid w:val="00CE6182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39C4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4366"/>
    <w:rsid w:val="00D7490A"/>
    <w:rsid w:val="00D7508B"/>
    <w:rsid w:val="00D75A60"/>
    <w:rsid w:val="00D77E61"/>
    <w:rsid w:val="00D80456"/>
    <w:rsid w:val="00D832FD"/>
    <w:rsid w:val="00D83D82"/>
    <w:rsid w:val="00D8639A"/>
    <w:rsid w:val="00D902F5"/>
    <w:rsid w:val="00D93B7A"/>
    <w:rsid w:val="00DA36A8"/>
    <w:rsid w:val="00DA610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55E1"/>
    <w:rsid w:val="00E42D48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F1A25"/>
    <w:rsid w:val="00EF2784"/>
    <w:rsid w:val="00F024C6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34A8"/>
    <w:rsid w:val="00FB7A04"/>
    <w:rsid w:val="00FC4B50"/>
    <w:rsid w:val="00FD4830"/>
    <w:rsid w:val="00FD743E"/>
    <w:rsid w:val="00FD74F9"/>
    <w:rsid w:val="00FE176B"/>
    <w:rsid w:val="00FE2A67"/>
    <w:rsid w:val="00FF03E2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212E7A97"/>
  <w15:chartTrackingRefBased/>
  <w15:docId w15:val="{3E190741-CAC6-42E6-B638-3CB3935EA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A1194-8D2F-473F-8C97-502F00F39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3626</Words>
  <Characters>19583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>Hewlett-Packard Company</Company>
  <LinksUpToDate>false</LinksUpToDate>
  <CharactersWithSpaces>23163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2025-09-25T19:19:00Z</dcterms:created>
  <dcterms:modified xsi:type="dcterms:W3CDTF">2025-09-25T19:19:00Z</dcterms:modified>
</cp:coreProperties>
</file>