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E519B13" w14:textId="77777777" w:rsidTr="00AE6F4C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45 do *****, realizada no dia vinte e um de março de dois mil e dezessete. </w:t>
            </w:r>
          </w:p>
        </w:tc>
      </w:tr>
      <w:tr w:rsidR="004006AC" w:rsidRPr="00250AA4" w14:paraId="310DFCC9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</w:r>
          </w:p>
        </w:tc>
        <w:tc>
          <w:tcPr>
            <w:tcW w:w="9575" w:type="dxa"/>
            <w:gridSpan w:val="2"/>
          </w:tcPr>
          <w:p>
            <w:r>
              <w:t xml:space="preserve">Às oito horas e trinta minutos do dia vinte e um de março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. *****: 01.  ***** n. 05/2017- Serviços *****. Solicitação de autorização para aditivar o serviço no contrato n. 001/2017 – para realizar reformas do na parte externa do prédio, para adequar às normas do Edifício *****.  ***** Jurídico. ***** análise da possibilidade. 02.  ***** n. 041/2017 – *****. *****. Transferência da empregada pública ***** de ***** para o ***** de Inscrição e ***** – *****. ***** Jurídico. ***** análise da possibilidade.  ***** acordo. 03.  Ofício n001/*****. Solicitação com indicação do ***** para representar o ***** na ***** do ***** de ***** Porã/*****.  *****, considerando inadimplência. 04.  ***** n. 22/2017. ***** da Presidência para análise de abonar faltas de empregados públicos.  ***** acordo com o parecer jurídico. 05.  *****. Substituição de membro em comissão de sindicância.  ***** a indicação da contadora ***** . 06.  *****.  Contratação de serviços de telefonia móvel.  ***** para realizar análise para utilização conjunto de minutagem a distribuição das linhas segue como primeira sugestão, (16 linhas): 1- Presidência, 2- Secretária, 3- *****, 4- ***** , 5- ***** Presidência, 6- Licitação, 7- ***** de cobrança, 8- ***** de cobrança, 9- Jurídico, 10- *****, 11- *****, 12- ***** subseção, 13- Subseção, 14- *****, 15- *****, 16- *****. 07. ***** n. 08/2016 – *****. ***** de fundos para solucionar problemas de vazamento de esgoto dos banheiros da sobreloja. ***** a realização de orçamento do ***** e retorno a diretoria aprovação. 08. ***** n. 33/2017 – *****. ***** para participar de audiência no município de Naviraí – *****. ***** com a disponibilização de 0,5 (meia) diária para os 02 (dois) empregados. 09. ***** n. 25/2017 – *****. Solicitação para renovação de certificado *****. ***** a abertura de processo licitatório. ***** mais a tratar às quinze horas e vinte e sete minutos foi encerrada a reunião. 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t>***** n. 126158</w:t>
            </w:r>
          </w:p>
        </w:tc>
      </w:tr>
    </w:tbl>
    <w:p w14:paraId="00A781DE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E9DBA" w14:textId="77777777" w:rsidR="004E1E96" w:rsidRDefault="004E1E96" w:rsidP="007A5279">
      <w:r>
        <w:separator/>
      </w:r>
    </w:p>
  </w:endnote>
  <w:endnote w:type="continuationSeparator" w:id="0">
    <w:p w14:paraId="1B77BD67" w14:textId="77777777" w:rsidR="004E1E96" w:rsidRDefault="004E1E96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5BDFC" w14:textId="77777777" w:rsidR="004E1E96" w:rsidRDefault="004E1E96" w:rsidP="007A5279">
      <w:r>
        <w:separator/>
      </w:r>
    </w:p>
  </w:footnote>
  <w:footnote w:type="continuationSeparator" w:id="0">
    <w:p w14:paraId="31A3DFA9" w14:textId="77777777" w:rsidR="004E1E96" w:rsidRDefault="004E1E96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20744944">
    <w:abstractNumId w:val="0"/>
  </w:num>
  <w:num w:numId="2" w16cid:durableId="815412230">
    <w:abstractNumId w:val="3"/>
  </w:num>
  <w:num w:numId="3" w16cid:durableId="2132286331">
    <w:abstractNumId w:val="2"/>
  </w:num>
  <w:num w:numId="4" w16cid:durableId="117647471">
    <w:abstractNumId w:val="4"/>
  </w:num>
  <w:num w:numId="5" w16cid:durableId="18449294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4829865">
    <w:abstractNumId w:val="5"/>
  </w:num>
  <w:num w:numId="7" w16cid:durableId="371420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6942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1E96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6D7C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0552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4C90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C64ED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572F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20C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1A59"/>
    <w:rsid w:val="00F66CF1"/>
    <w:rsid w:val="00F70ACD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38B6DB2"/>
  <w15:chartTrackingRefBased/>
  <w15:docId w15:val="{C9DBC96F-B870-44CF-9F81-7AF4E110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5FE54-47A0-4858-A902-C0525C231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2025-09-25T19:21:00Z</dcterms:created>
  <dcterms:modified xsi:type="dcterms:W3CDTF">2025-09-25T19:21:00Z</dcterms:modified>
</cp:coreProperties>
</file>