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97212" w14:textId="77777777" w:rsidR="00A375DC" w:rsidRDefault="00A375DC" w:rsidP="00A375DC">
      <w:pPr>
        <w:spacing w:line="360" w:lineRule="auto"/>
        <w:ind w:left="5103"/>
        <w:jc w:val="both"/>
        <w:rPr>
          <w:b/>
        </w:rPr>
      </w:pPr>
      <w:r/>
    </w:p>
    <w:p w14:paraId="5849E18C" w14:textId="77777777" w:rsidR="002E2A39" w:rsidRPr="003F2F55" w:rsidRDefault="002E2A39" w:rsidP="002E2A39">
      <w:pPr>
        <w:spacing w:line="360" w:lineRule="auto"/>
        <w:ind w:left="3969"/>
        <w:jc w:val="both"/>
        <w:rPr>
          <w:rFonts w:ascii="Times New Roman" w:hAnsi="Times New Roman" w:cs="Times New Roman"/>
          <w:b/>
        </w:rPr>
      </w:pPr>
      <w:r>
        <w:t>***** da Reunião Ordinária de Plenário nº 463ª do *****, realizada nos dias quatorze e quinze de outubro de dois mil e vinte</w:t>
      </w:r>
    </w:p>
    <w:p w14:paraId="255E9CDD" w14:textId="77777777" w:rsidR="002E2A39" w:rsidRPr="003F2F55" w:rsidRDefault="002E2A39" w:rsidP="002E2A39">
      <w:pPr>
        <w:spacing w:line="360" w:lineRule="auto"/>
        <w:ind w:left="3969"/>
        <w:jc w:val="both"/>
        <w:rPr>
          <w:rFonts w:ascii="Times New Roman" w:hAnsi="Times New Roman" w:cs="Times New Roman"/>
        </w:rPr>
      </w:pPr>
      <w:r/>
    </w:p>
    <w:p w14:paraId="39B49E6E" w14:textId="77777777" w:rsidR="002E2A39" w:rsidRPr="003F2F55" w:rsidRDefault="002E2A39" w:rsidP="0050189B">
      <w:pPr>
        <w:tabs>
          <w:tab w:val="left" w:pos="142"/>
        </w:tabs>
        <w:spacing w:line="360" w:lineRule="auto"/>
        <w:jc w:val="both"/>
        <w:outlineLvl w:val="0"/>
        <w:rPr>
          <w:rFonts w:ascii="Times New Roman" w:hAnsi="Times New Roman" w:cs="Times New Roman"/>
        </w:rPr>
      </w:pPr>
      <w:r>
        <w:t xml:space="preserve"> Às oito horas e trinta minutos do dia quatorze de outubro de dois mil e vinte, na sede do ***** de ***** de ***** do *****, na ***** , n. 269, ***** - *****, reuniram-se os membros do Plenário do ***** - *****, nomeados pelo ***** por meio da Decisão ***** nº 044/2017, publicada ***** em 17 de novembro de 2017: *****. Verificação do “Quórum” *****. ***** a Presidência ***** , conselheiros presentes ***** , , ***** de *****, ***** dos ***** Paião, ***** , ***** , ***** e ***** .  *****. Comunicação do ***** e demais membros do Plenário. ***** informa que conforme decidido em reunião de *****, as atividades dos empregados do conselho voltarão ao horário normal de 8hrs diárias a partir de 01 de novembro de 2020, seguindo as recomendações de controle ao *****. ***** , explica ao plenário sobre demanda do ***** a respeito do índice de ***** (***** de Medição de *****) aplicado na licitação de serviço de manutenção preventiva e corretiva e fornecimento de peças dos veículos oficiais do *****, pedindo a anulação ou retorno do processo retirando o índice de *****. ***** realizou abertura de ***** 123/2020, e resposta ao ***** conforme ofício n. 317/2020, opinando pela manutenção do índice, e até o momento não houve manifestação do *****. ***** informa sobre reunião realizada com a equipe da ***** de ***** devido parecer técnico ***** n. 03/2020 que versa sobre a atuação da equipe de enfermagem nos centros de atenção psicossocial - *****, a enfermeira ***** do município ***** trouxe a demanda que os técnicos de enfermagem estavam realizando o acolhimento com classificação de risco nos *****, indo contra o as Resoluções do *****, a conselheira informa que participou da reunião realizando orientações sobre a legislação vigente e o fluxo correto.  *****. Aprovação das ***** da 462ª Reunião Ordinária de Plenário. *****. *****. *****: Ofício ***** n.181/2020; Ofício ***** – Moção de pesar. Ciência do plenário. *****. ***** do dia. ***** a conselheira ***** em substituição a conselheira ***** . 01. ***** de processo licitatório para contratação de empresa de energia solar. ***** Sebastião fala ao plenário sobre a necessidade de investimento no *****, considerando que a conta de energia elétrica da sede e das subseções vem encarecendo demasiadamente, seria prudente a discussão para a instalação de sistema de energia solar para o *****, até porque a arrecadação do conselho tende a cair devido o congelamento das anuidades e redução das tarifas é necessário buscar soluções para a economia e sustentabilidade. ***** também que a instalação seria para sede e subseção de *****, tendo em vista que a empresa de energia elétrica da subseção de Três ***** não é a mesma de ***** e de *****, e os custos com a instalação somente na subseção de Três ***** não é justificada devido os gastos com energia elétrica naquela subseção serem pequenos. ***** fala ao plenário que tem experiência própria, e que a economia com a implantação do sistema fotovoltaico é grande. ***** aprovado por unanimidade a abertura de processo administrativo licitatório para a contratação de empresa para instalação de energia fotovoltaica na sede do ***** e subseção de *****. ***** nove horas e cinquenta minutos, registro a entrada da ***** assumindo a posição de titular. 02. ***** – ***** subseção de Três ***** Contratação de empresa especializada em instalação e manutenção de alarmes para subseção de Três *****. ***** que o imóvel da subseção de Três ***** é novo, e conforme o e-mail da coordenadora da subseção de Três *****, ***** , houve um evento recente onde o portão da subseção amanheceu aberto sem sinais de arrombamento, aprovado por unanimidade a abertura de processo administrativo licitatório para aquisição de seguro predial e empresa de monitoramento de vigilância na subseção do ***** em Três *****.  ***** dez horas e trinta minutos registro a chagada da conselheira Nívea ***** e a saída dos conselheiros Sebastião ***** e ***** Paião, ficando na presidente o conselheiro ***** , efetivados os conselheiros ***** e ***** . 03. ***** Técnico n.013/2020 – emitido pela Câmara Técnica de Assistência. *****: ***** da equipe de enfermagem no setor de hemodiálise convencional e móvel, bem como a responsabilidade da enfermagem durante de hemodiálise móvel. ***** a leitura do parecer pela conselheira *****, aprovado por unanimidade.  04. ***** Técnico n.014/2020 – emitido pela Câmara Técnica de Assistência. *****: Consultório de ***** para realização de práticas integrativas e complementares pelo *****. ***** a leitura do parecer pela conselheira *****, aprovado por unanimidade. 05. ***** de ***** n. 068/2020 – emitido pela ***** Conceição *****.  ***** n. 109/2020. ***** nesse ponto de pauta a conselheira ***** em substituição a conselheira ***** . ***** a leitura do parecer pela conselheira *****, aprovado por unanimidade a admissibilidade em desfavor da ***** de *****, ***** 365108-*****, ***** da *****, ***** 1134890-*****, ***** de ***** , ***** 579920-*****, ***** , ***** 384699-*****, ***** da ***** , ***** 805849-*****, ***** , ***** 10014802-*****, ***** , ***** 986872-***** e ***** , ***** 780972-*****, por indícios de infração ética aos artigos 24, 36, 45 e 48 da Resolução ***** 564/2017. ***** onze horas e trinta minutos registro a saída da conselheira ***** . 06. ***** de ***** n. 072/2020. *****. 113/2020. ***** Nívea *****. ***** a leitura do parecer, aprovado por unanimidade a admissibilidade do processo ético disciplinar em desfavor do ***** , ***** 410117-*****, por indícios de infração ética aos artigos 72 e 83 da Resolução 564/2020.  ***** doze horas registro a saída do conselheiro ***** ficando efetivada a conselheira Nívea *****. 07. ***** de ***** n. 073/2020. ***** 115/2020. ***** Nívea *****. ***** a leitura do parecer, aprovado por unanimidade a não admissibilidade do processo. 08. ***** de ***** 062/2020. ***** 096/2020. ***** . ***** a leitura do parecer, aprovado por unanimidade a não admissibilidade do processo. 09. ***** n.025/2018 – ***** gerenciamento de campanhas de comunicação e marketing via correio eletrônico. ***** n.02/2020 do ***** do contrato, sobre manifesto para realização de aditivo. *****, ao ***** para providencias. 10.</w:t>
        <w:tab/>
        <w:t>***** n.034/2018 – ***** especializada para acompanhamento diário de publicações dos jornais Diários da Justiça e Diário ***** do *****, Diário ***** da União.</w:t>
        <w:tab/>
        <w:t xml:space="preserve"> ***** n.090/2020 do ***** do contrato, sobre manifesto para realização de aditivo. *****, ao ***** para providencias.  11. ***** n. 024/2018 – ***** jornalística responsável pela edição de jornal diário impresso de grande circulação para prestação de serviço de de veiculação. ***** n. 02/2020-***** do contrato, sobre manifesto para realização de aditivo. *****, ao ***** para providencias. ***** as medidas de contensão e controle ao *****, e a necessidade de realização da reunião de plenário, as treze horas fica declarado suspenso a 463ª Reunião Ordinária de Plenário. ***** oito horas e trinta minutos do dia quinze de outubro de dois mil e vinte é reiniciada a 463ª Reunião Ordinária de Plenário. Verificação de “Quórum” *****.  ***** a Presidência ***** , conselheiros presentes ***** , ***** dos ***** Paião, ***** , ***** .  12. ***** n. 055/2020 – Serviços de Manutenção. Solicitação de abertura de processo licitatório para prestação de serviços de manutenção predial. ***** a necessidade e importância dos serviços para o *****, fica aprovado a abertura de processo administrativo licitatório. 13. Solicitação de auxilio representação do colaborador ***** Guimarães dos ***** (09) auxílios. ***** pagamento após parecer favorável da controladoria.  14.</w:t>
        <w:tab/>
        <w:t>***** n.128/2020 – averiguação de denuncia na ***** do *****, em ***** . Sugestão de encerramento/arquivamento. ***** o cumprimento de disposição de enfermeiro nas 24hs conforme despacho n. 492/2020-*****, fica aprovado o encerramento e arquivamento do *****, com acompanhamento do ***** de Segurança Técnica no ***** de fiscalização. ***** nove horas e quinze minutos registro a entrada da ***** assumindo a posição de titular.15. ***** n. 043/2020. Prontuário n. 359090. Solicitação de isenção no pagamento das anuidades de 2012 a 2020 com pedido de cancelamento. ***** a leitura do parecer, aprovado por unanimidade a isenção das anuidades de 2012 a 2020 bem como seu cancelamento. ***** ciência ao requerente. 16. *****. 04/2019. Contratação de empresa especializada em serviço de malote. ***** n. 03/2020/***** de *****. Solicitação de prorrogação contratual. ***** o que consta no memorando 03/2020 e a necessidade do serviço para o *****, aprovado a renovação contatual. ***** para providencias. ***** dez horas e quinze minutos registro a entrada da conselheira ***** assumindo a posição de titular e da conselheira ***** . *****: ***** Paião fala ao plenário sobre a situação financeira do *****, o reflexo na queda de arrecadação no conselho se dá ao congelamento das anuidades e redução das taxas. ***** fala que as despesas não aumentaram, ao contrário, foi promovido a economia nos conselhos, dando a situação da pandemia onde foram economizados em diárias e passagens, pois as fiscalizações de rotina e eventos foram suspensas. ***** também da eficiência do processo de conciliação, pois os profissionais vêm conseguindo quitar seus débitos junto ao conselho. ***** fala sobra a os valore na rubrica de auxílios representações, ficando esse a ser discutido na próxima ***** após verificação do saldo para dezembro.  ***** informa ao plenário que foram contatados no ***** de ***** 231 técnicos de enfermagem, destes 225 profissionais compareceram, um número superior ao que o ***** estava exigindo, porém, ainda há um déficit de 159 enfermeiros, que será discutido na ação civil que está tramitando. ***** também que o ***** entrará com ação contra o Farmacêutico Bioquímico do laboratório do município de *****, por cerceamento do direito profissional de enfermagem. ***** dez horas e cinquenta minutos registro a entrada da conselheira Nívea *****.  17. Reformulação Orçamentária n. 05/2020. ***** por unanimidade a reformulação orçamentária n. 05/2020. 18. ***** de ***** n. 069/2020. ***** pela ***** Conceição *****. ***** n. 111/2020. ***** a leitura do parecer, aprovado por unanimidade a não admissibilidade do processo. 19. ***** dos protocolos de Atenção Primária a Saúde. ***** Nívea. ***** Nívea propõe ao plenário que na capa dos protocolos seja o mapa do ***** do ***** com o símbolo da gestão e no verso plotagem dos profissionais de enfermagem do *****. ***** para apresentação dos modelos na ***** do dia 31 de outubro. 20. ***** n.010/2020-***** – Câmara Técnica de Assistência. *****: Administração de medicamentos preparado e diluído por outro profissional. ***** a leitura do memorando pela ***** Nívea *****, aprovado por unanimidade. ***** onze horas e quarente minutos fica suspensa a 463ª Reunião Ordinária de Plenário. ***** treze horas e trinta minutos do dia quinze de outubro de dois mil e vinte é reiniciado a 463ª Reunião Ordinária de Plenário. Verificação do “Quórum” *****. ***** a Presidência ***** , conselheiros presentes ***** , ***** de *****, ***** dos ***** Paião, ***** , ***** , ***** , ***** , ***** e ***** . 21. ***** das ***** e Preços de Serviços para o exercício 2021 do *****. ***** a Resolução ***** n. 650/2020, fica aprovado por unanimidade os seguintes valore: ***** de expedição de carteira *****$ 130,00 (cento e trinta reais); ***** de Certidão de ***** Técnica *****$ 214,19 (duzentos e quatorze reais e dezenove centavos); ***** de Inscrição e registro de pessoa física *****$ 200,00 (duzentos reais); ***** de Inscrição e registro de pessoa jurídica *****$ 400,00 (quatrocentos reais); ***** de Transferência de inscrição *****$ 100,00 (cem reais); ***** de Reinscrição /Revalidação de registro *****$ 200,00 (duzentos reais); ***** de Emissão de declaração ou validação de registro para outros países *****$ 150,00 *****$ (cento e cinquenta reais) e ***** de Certidão narrativa *****$ 40,00 (quarenta reais). 22. ***** das anuidades e seus descontos para o ano de 202. ***** a Resolução ***** 650/2020, fica aprovado por unanimidade congelar os valores das anuidades para o exercício 2021 das pessoas físicas e jurídicas conforme segue: ***** $ 411,50 (quatrocentos e onze reais e cinquenta centavos), ***** $ 390,93 (trezentos e noventa reais e noventa e três centavos), Técnicos de enfermagem *****$ 254,42 (duzentos e cinquenta e quatro reais e quarenta e dois centavos), ***** de enfermagem *****$ 204,18 (duzentos e quatro reais e dezoito centavos) bem como manter os descontos de 20% em cota única para pagamento até 31 de janeiro de 2021, desconto de 10% em cota única para pagamento até 28 de fevereiro de 2021, desconto de 5% em cota única para pagamento até 31 de março de 2021.  21. ***** da controladoria n. 047/2020 e n. 048/2020. ***** das demonstrações contábeis do ***** de ***** de ***** do ***** referente ao 2º e 3º ***** de 2020. ***** a leitura dos pareceres, aprovado por unanimidade os relatórios contábeis referentes ao 2º e 3º trimestre de 2020.   22. ***** orçamentária para o exercício de 2021, *****. ***** a proposta orçamentária pela ***** do ***** com valor de *****$ 6.812.120,33 (seis milhões oitocentos e doze mil cento e vinte reais e trinta e treis centavos). ***** sugere a utilização  de 25% do orçamento para   abertura de créditos adicionais suplementares conforme Resolução ***** 503/2016 artigo 2º parágrafo 5º. ***** por unanimidade.23. 13:30 ***** do ***** n. 001/2017, denunciante *****, denunciada, ***** de *****, ***** n. 741832-*****, relatora ***** . ***** o pregão pelo conselheiro ***** , registro a ausência da denunciada, dado a palavra a relatora ***** que inicia a leitura do parecer. Não havendo partes presentes, a conselheira ***** faz a leitura do voto. ***** abre para discussão do plenário. ***** questionado sobre o denunciante, conselheira ***** fala que foi o ***** do ***** 288.397-***** falecido em 2017, sendo seus representantes não quis manter o processo. Não havendo mais discussões, aprovado por unanimidade a absolvição ética da denunciada ***** de ***** 741832-*****.  24. 14:00. ***** do ***** n.009/2019, denunciante. ***** dos *****, ***** nº 457870-*****, denunciante ***** Gonçalves *****, ***** nº 175102-*****, advogado ***** da *****, ***** nº 5.097, relatora ***** . ***** o pregão pelo conselheiro ***** , registro a participação do denunciante ***** dos *****, ***** 457870-***** e seu advogado ***** da *****, ***** n. 5097, e a presença da denunciada ***** , ***** n. 175102-*****, a mesma não apresenta documentação formal, sendo reconhecida pelo plenário. ***** explica o rito do julgamento as partes e dá a palavra a relatora ***** que inicia a leitura do parecer. ***** parecer, ***** abre fala ao denunciante, ***** , falo que se afastou do serviço para tratamento de saúde retornando no banco de sangue devido problemas de saúde, avisou que cuidava de sua mão que realizava hemodiálise, fala que foi aprendendo, mas que via a forma que a ***** trabalhava e não gostava, pedindo então para sair do setor, pois não possuía experiência e não era respeitado pela ***** , fala que tudo era motivo de advertência, em outra situação pediu folga para cuidar da filha não sendo aceito pela ***** , mesmo alegando problemas familiares, fala que não podia questionar as condutas da ***** , pois ela nunca o escutava. ***** fala que a mãe do cliente faleceu recentemente, ele acompanhava ela no tratamento 3 vezes por semana, fala que está tudo registrado, onde seu cliente se ausentava poucas vezes e quase não chegava atrasado, sendo uma pessoa dedica em seus afazeres, e nunca houve reclamação a seu respeito. ***** a fala a denunciada ***** inicia falando que tudo que ***** disse são inverdades, pois nunca perseguiu ninguém dentro da instituição, apenas segue ordens conforme a hierarquia da ***** , que como regra, a falta do servidor é aplicada advertência. ***** que sempre busca fazer o melhor para equipe, fazendo reunião e dividindo a responsabilidade entre todos. ***** que todos os funcionários são treinados na unidade, que o ***** também foi treinado conforme consta nos registros. ***** que não consegue atender a todas as necessidades dos funcionários como folgas e férias, porque precisa manter uma escala com segurança para assistência. Também passava lista para os funcionários que desejavam sair do setor, e ***** nunca se manifestou, conclui que tem 19 anos de profissão, e que tudo colocado pelo denunciante foi uma inverdade, e que todos documentos que comprovam estão nos autos. ***** passa a proferir o voto, ***** abre para discussão do plenário, ***** fala que o que foi colocado é uma situação de dia a dia, que poderia ser resolvido na unidade, até poderia haver a conciliação das partes, entende a situação dos profissionais, que o ***** vem fiscalizando e cobrando os gestores para prover os recursos de enfermagem, que todo esse julgamento é pedagógico, que serve como aprendizado para ambas as partes para que consigam conviver em um ambiente harmonioso. ***** a votação, aprovado por unanimidade a absolvição ética da denunciada ***** , ***** 175102-*****. ***** ciência as partes sobre o prazo para os recursos.  25. 14:30. ***** do ***** n.010/2017, denunciante</w:t>
        <w:tab/>
        <w:t>*****, denunciado ***** , ***** n° 740519-*****, relatora ***** . ***** o pregão pelo conselheiro ***** , registro a ausência da denunciada, dado a palavra a relatora ***** que inicia a leitura do parecer. Não havendo partes presentes, a conselheira ***** faz a leitura do voto. Sebastião inicia o debate. ***** por unanimidade a absolvição do denunciado. 26. 15:00 horas, ***** de ***** n.023/2017, denunciante *****, denunciado ***** , ***** n° 154266-*****, advogada ***** , ***** nº 10.887, parecerista ***** . ***** o pregão pelo ***** . ***** o denunciado ***** , ***** nº 331.566.968-62, acompanhado de sua procuradora ***** , ***** nº 10.887. ***** inicia a leitura de seu ***** . Sebastião abre a palavra para as partes apresentarem suas sustentações orais. ***** do ***** se pronuncia, ***** tarde, ficou demonstrado durante toda a instrução do processo que o denunciado não teve a citação recebida, somente recebeu a citação no ano de 2020, a citação e o contraditório são garantias constitucionais, sendo assim, considerando a ausência de citação válida o denunciado pleiteia com base na no princípio do in dubio pro réu, a absolvição do denunciado, pois somente no ano de 2020 com o recebimento da citação válida do denunciado e na presunção de inocência, pleiteamos a absolvição do denunciado e o arquivamento do processo ético-disciplinar. ***** conclui o seu voto pela absolvição do denunciado. Sebastião abre o debate no plenário. Sebastião questiona ao denunciado se ele era o enfermeiro ***** nesse período. ***** se hoje a situação lá melhorou quanto a oserviço do *****. ***** responde que sim, que todos relatórios e fiscalizações do ***** chegar à instituição. Sebastião pergunta se a empresa tem registro no *****. ***** do ***** em lugar do *****. ***** o parecer por unanimidade. 27. 15:30 horas, ***** de ***** n.005/2020,  denunciante ***** Júnior, ***** nº 417011-*****, denunciante ***** de ***** , ***** nº 331840-*****, advogada ***** , ***** nº 23.941</w:t>
        <w:tab/>
        <w:t xml:space="preserve">***** da *****. ***** a ***** e ***** no lugar dos ***** e *****. ***** o pregão pelo ***** . ***** as partes ***** de ***** , ***** nº 331840-***** acompanhado de sua ***** , ***** nº 23941, presentes também o denunciante ***** Júnior, ***** nº 417011-*****. ***** inicia a leitura do ***** . ***** Sebastião abre a palavra para as partes apresentarem suas sustentações orais. ***** do denunciado afirma, que pela defesa do ***** mantenho os termos das alegações finais, uma das questões, o enfermeiro ***** afirma em audiência que ele trabalha no período noturno, sendo que seu horário era o do diurno, quando na verdade ele tinha sido remanejado para o período diurno, nós juntamos a ata onde estava registrado, eu não sei se o ***** tinha ciência da ata, no mais ele prestou o compromisso como testemunha e as alegações eram equivocadas, nós a data da comunicação do dia 19/11 e ele era lotada no período noturno, após janeiro e fevereiro ele tinha solicitado para o período diurno. ***** alega no processo que eu não fazia os registros. ***** era o único dos profissionais que fazia no sistema. ***** afirma que em audiência que os técnicos de enfermagem que faziam o lançamento no sistema, foi passada a orientação para o servidor contrário aquilo que deveria ser seguido, ele orienta que não deveriam ser feitas anotações no sistema. ***** os relatórios de ausência, eu não tinha como estar em dois lugares e ao mesmo tempo, sempre trabalhei no noturno, eu nunca trabalhei à tarde, e os horários que o enfermeiro ***** reclamava, eram os meus horários de descanso, eu estava na instituição. ***** os termos das alegações finais. ***** afirma que sobre o plantão vespertino que ele alega que não trabalhou, devido a reiterados atrasos na instituição, e diversas orientações, a nossa ***** que a partir de uma determinada data, ele se adequasse ao horário ele começasse a trabalhar à tarde, devido aos reiterados atrasos no período noturno. ***** pela condenação do denunciado aos artigos 24, 36, 38, 45 e 87 da Resolução ***** n. 564/2017. Sebastião afirma que do ponto de vista administrativo os atrasos são descontados do salário, questão da assistência há atrasos. ***** afirma que os atrasos no setor ***** são muito graves. Sebastião afirma que concorda parcialmente, pois se os atrasos estão materializados no processo não podem prejudicar a assistência. ***** afirma que houve descumprimento de acordo em ***** anteriormente. ***** fato dele descumprir acordo anterior, tal fato justifica o aumento da penalidade. Sebastião afirma que a função do ***** é disciplinar, agora a outra questão é financeira, nós não precisamos pesar, nosso papel é pedagógico, dele foi descontado na instituição, agora se há prejuízo ao erário eu concordo com a pena de multa. ***** concorda em alterar seu voto para a pena de advertência verbal. Sebastião afirma que a pena agora aplicada é branda, mas se houver reiteração a pena será aumentada. ***** profissional precisa de fato se adequar ao trabalho da instituição, infelizmente é algo que precisa ser corrigido, houve uma falha ética, aqui é um ***** de *****. ***** por unanimidade a penalidade de advertência verbal. 28. 16:00 horas, ***** de ***** n.009/2017, denunciante Comissão de ***** de ***** da ***** de ***** , denunciadas ***** Filogênio, ***** nº 806422-*****; ***** José ***** , ***** nº 88438-*****; ***** , ***** nº 467701-*****; ***** Patrícia ***** da ***** , ***** nº 939763-*****, advogados ***** , ***** nº 20.883; ***** de *****, ***** nº 15.511 e ***** da *****, ***** nº 13.800, parecerista ***** Nívea ***** . ***** faz o pregão das partes. ***** os ***** , ***** nº 20883, ***** de *****, ***** nº 15511, as profissionais de enfermagem ***** da ***** , ***** nº 939763-*****, ***** de *****, ***** nº 844837-*****, e ***** de *****, ***** nº 370519. Sebastião explica o rito processual às partes. ***** Nívea ***** inicia a leitura do seu ***** . Sebastião abre a palavra para as partes apresentarem as suas sustentações orais. Comissão de ética abre mão das sustentações orais. ***** presentes dispensam o uso da palavra. ***** Nívea ***** conclui o seu parecer tendo por base o Código encontro infrações éticas das profissionais ***** aos artigos 12 e 41 da Resolução ***** 311/2007, votando pela penalidade de advertência verbal, ***** , infração aos artigos 38 e 41 da Resolução ***** 311/2007, votando pela penalidade de advertência verbal, ***** , infração aos artigos 38 e 41 da Resolução ***** n. 311/2007, votando pela penalidade de advertência verbal, no que tange a denunciada ***** Patrícia *****, a instrução processual demonstrou que não há provas contra a denunciada, votando pela absolvição. ***** o parecer. Sebastião pergunta qual era patologia da criança, Nívea afirma que era criança prematura, tinha apnéia, ficou na ***** alguns dias, quando foi para unidade de cuidados intermediarios neonatal aconteceram os fatos. Nívea afirma que mesmo que o erro das profissionais teve fatores contribuintes relacionados ao processo de trabalho e estrutura física da instituição, que é preciso dividir a responsabilidade com a instituição de saúde. Sebastião afirma que em que pese o laudo pericial não ter constatado uma embolia, se foi doloso ou culposo, não é o que está se discutindo aqui, nós entendemos que todo profissional de enfermagem está sujeito a princípios no exercício da profissão, porém quando houve uma falha não é possível passar uma borracha, eu penso que é uma pena muito branda, só que não temos interesse nenhum em ser carrasco de ninguém. Sebastião afirma que o mais importante em ser uma advertência, uma multa ou uma censura, é a consciência ao sair daqui, nós estamos defendendo o direito a vida, eu concordo com o voto, pois o que mais vai pesar aqui é a consciência, deve-se rever a própria a prática, em evitar erros, para que não haja mais erros, ora uma criança de 32 semanas, um toque de celular altera o metabolismo da criança. Nívea afirma que penalidade de advertência tem um caráter educativo e não punitivo, pois no meu entendimento não houve negligência e sim um evento adverso (não intencional) que pode ter resultado ou não na morte da criança, a pena de advertência se deu pela não comunicação do primeiro erro que tiveram conhecimento, visto que tentar consertar e novamente erraram na conexão das vias, não perceberam o segundo erro que trouxe o prejuízo ao paciente, como viram que o paciente não havia sido prejudicado no primeiro erro, resolveram não comunicar e nem registrar no prontuário, e é fundamental registrar independente de ter causado dano ou não para evitar novos erros. ***** afirma que trabalha na ***** neonatal há cinco anos, ninguém tem a intenção de chegar num plantão em matar alguém, é preciso cuidado, uma coisa é um incidente, outra coisa é passar uma sonda nasogástrica, e que conectar uma dieta em outra via, é muita falta de atenção, então, ainda que o profissional não tenha intenção, concorda com a pena, mas entende que é extremamente branda, pois a falta de atenção é extremamente grave, na troca de plantão com pressa, acontecem muitas falhas. ***** afirma que a penalidade proposta pela ***** é branda. Sebastião afirma que houve negligência ou imprudência. ***** houvesse um laudo pericial comprovando o nexo causal, caberia uma cassação. ***** Comissão de ***** de ***** precisa promover mais capacitações. Não estamos propondo a penalidade de cassação devido a ausência de comprovação de nexo causal. ***** o parecer por unanimidade pela condenação de advertência verbal para enfermeira ***** , ***** nº 88438-***** aos artigos 12 e 41 da Resolução ***** 311/2007, votando pela penalidade de advertência verbal, ***** , ***** nº 467701-*****, infração aos artigos 38 e 41 da Resolução ***** 311/2007, votando pela penalidade de advertência verbal, ***** , ***** nº 806422-*****, infração aos artigos 38 e 41 da Resolução ***** n. 311/2007, votando pela penalidade de advertência verbal, no que tange a denunciada ***** Patrícia *****, a instrução processual demonstrou que não há provas contra a denunciada, votando pela absolvição 29. ***** n.035/2018 – Contratação de empresa especializada em informática para fornecimento mediante locação de software, para os sistemas do *****, memorando n. 009/2020 do ***** do contrato, sobre manifesto para realização de aditivo. *****, encaminhar ao ***** para providencias.  ***** mais a tratar, dezessete horas e trinta minutos fica declarado encerrada a 463ª Reunião Ordinária de Plenário. </w:t>
      </w:r>
    </w:p>
    <w:p w14:paraId="612EBB20" w14:textId="77777777" w:rsidR="002E2A39" w:rsidRPr="003F2F55" w:rsidRDefault="002E2A39" w:rsidP="002E2A39">
      <w:pPr>
        <w:rPr>
          <w:rFonts w:ascii="Times New Roman" w:hAnsi="Times New Roman" w:cs="Times New Roman"/>
          <w:sz w:val="22"/>
          <w:szCs w:val="22"/>
        </w:rPr>
      </w:pPr>
      <w:r/>
    </w:p>
    <w:p w14:paraId="58CD9A4F" w14:textId="77777777" w:rsidR="002E2A39" w:rsidRPr="003F2F55" w:rsidRDefault="002E2A39" w:rsidP="002E2A39">
      <w:pPr>
        <w:rPr>
          <w:rFonts w:ascii="Times New Roman" w:hAnsi="Times New Roman" w:cs="Times New Roman"/>
          <w:sz w:val="22"/>
          <w:szCs w:val="22"/>
        </w:rPr>
      </w:pPr>
      <w:r/>
    </w:p>
    <w:p w14:paraId="62A5A0D0" w14:textId="77777777" w:rsidR="002E2A39" w:rsidRPr="003F2F55" w:rsidRDefault="002E2A39" w:rsidP="002E2A39">
      <w:pPr>
        <w:rPr>
          <w:rFonts w:ascii="Times New Roman" w:hAnsi="Times New Roman" w:cs="Times New Roman"/>
          <w:b/>
        </w:rPr>
      </w:pPr>
      <w:r>
        <w:t xml:space="preserve">***** . ***** </w:t>
      </w:r>
    </w:p>
    <w:p w14:paraId="07173CC8" w14:textId="77777777" w:rsidR="002E2A39" w:rsidRPr="003F2F55" w:rsidRDefault="002E2A39" w:rsidP="002E2A39">
      <w:pPr>
        <w:rPr>
          <w:rFonts w:ascii="Times New Roman" w:hAnsi="Times New Roman" w:cs="Times New Roman"/>
          <w:b/>
        </w:rPr>
      </w:pPr>
      <w:r>
        <w:t xml:space="preserve">                    *****                                                                    Secretário</w:t>
      </w:r>
    </w:p>
    <w:p w14:paraId="218389BE" w14:textId="77777777" w:rsidR="002E2A39" w:rsidRPr="00A962E0" w:rsidRDefault="002E2A39" w:rsidP="002E2A39">
      <w:pPr>
        <w:rPr>
          <w:rFonts w:ascii="Times New Roman" w:hAnsi="Times New Roman" w:cs="Times New Roman"/>
          <w:b/>
        </w:rPr>
      </w:pPr>
      <w:r>
        <w:t xml:space="preserve">       ***** n. 85775-***** n. 123978-*****                        </w:t>
      </w:r>
    </w:p>
    <w:p w14:paraId="4E4803A2" w14:textId="77777777" w:rsidR="002E2A39" w:rsidRPr="00A962E0" w:rsidRDefault="002E2A39" w:rsidP="002E2A39">
      <w:pPr>
        <w:rPr>
          <w:rFonts w:ascii="Times New Roman" w:hAnsi="Times New Roman" w:cs="Times New Roman"/>
          <w:b/>
        </w:rPr>
      </w:pPr>
      <w:r/>
    </w:p>
    <w:p w14:paraId="3BC02DE0" w14:textId="77777777" w:rsidR="002E2A39" w:rsidRPr="00A962E0" w:rsidRDefault="002E2A39" w:rsidP="002E2A39">
      <w:pPr>
        <w:rPr>
          <w:rFonts w:ascii="Times New Roman" w:hAnsi="Times New Roman" w:cs="Times New Roman"/>
          <w:b/>
        </w:rPr>
      </w:pPr>
      <w:r/>
    </w:p>
    <w:p w14:paraId="56ACC3EA" w14:textId="77777777" w:rsidR="002E2A39" w:rsidRPr="00A962E0" w:rsidRDefault="002E2A39" w:rsidP="002E2A39">
      <w:pPr>
        <w:rPr>
          <w:rFonts w:ascii="Times New Roman" w:hAnsi="Times New Roman" w:cs="Times New Roman"/>
          <w:b/>
        </w:rPr>
      </w:pPr>
      <w:r/>
    </w:p>
    <w:p w14:paraId="3CE4C42C" w14:textId="77777777" w:rsidR="002E2A39" w:rsidRPr="003F2F55" w:rsidRDefault="002E2A39" w:rsidP="002E2A39">
      <w:pPr>
        <w:rPr>
          <w:rFonts w:ascii="Times New Roman" w:hAnsi="Times New Roman" w:cs="Times New Roman"/>
          <w:b/>
        </w:rPr>
      </w:pPr>
      <w:r>
        <w:t xml:space="preserve">       ***** dos ***** Paião                           ***** </w:t>
      </w:r>
    </w:p>
    <w:p w14:paraId="2F468F7F" w14:textId="77777777" w:rsidR="002E2A39" w:rsidRPr="003F2F55" w:rsidRDefault="002E2A39" w:rsidP="002E2A39">
      <w:pPr>
        <w:rPr>
          <w:rFonts w:ascii="Times New Roman" w:hAnsi="Times New Roman" w:cs="Times New Roman"/>
          <w:b/>
        </w:rPr>
      </w:pPr>
      <w:r>
        <w:t xml:space="preserve">                       ***** </w:t>
      </w:r>
    </w:p>
    <w:p w14:paraId="40FBC7DD" w14:textId="77777777" w:rsidR="002E2A39" w:rsidRPr="003F2F55" w:rsidRDefault="002E2A39" w:rsidP="002E2A39">
      <w:pPr>
        <w:rPr>
          <w:rFonts w:ascii="Times New Roman" w:hAnsi="Times New Roman" w:cs="Times New Roman"/>
          <w:b/>
        </w:rPr>
      </w:pPr>
      <w:r>
        <w:t xml:space="preserve">              ***** n. 546012-***** n.218938          </w:t>
      </w:r>
    </w:p>
    <w:p w14:paraId="162F4321" w14:textId="77777777" w:rsidR="002E2A39" w:rsidRPr="003F2F55" w:rsidRDefault="002E2A39" w:rsidP="002E2A39">
      <w:pPr>
        <w:rPr>
          <w:rFonts w:ascii="Times New Roman" w:hAnsi="Times New Roman" w:cs="Times New Roman"/>
          <w:b/>
        </w:rPr>
      </w:pPr>
      <w:r>
        <w:t xml:space="preserve">  </w:t>
        <w:tab/>
      </w:r>
    </w:p>
    <w:p w14:paraId="2E2EF44C" w14:textId="77777777" w:rsidR="002E2A39" w:rsidRPr="003F2F55" w:rsidRDefault="002E2A39" w:rsidP="002E2A39">
      <w:pPr>
        <w:rPr>
          <w:rFonts w:ascii="Times New Roman" w:hAnsi="Times New Roman" w:cs="Times New Roman"/>
          <w:b/>
        </w:rPr>
      </w:pPr>
      <w:r/>
    </w:p>
    <w:p w14:paraId="5A5EE0FF" w14:textId="77777777" w:rsidR="002E2A39" w:rsidRPr="003F2F55" w:rsidRDefault="002E2A39" w:rsidP="002E2A39">
      <w:pPr>
        <w:rPr>
          <w:rFonts w:ascii="Times New Roman" w:hAnsi="Times New Roman" w:cs="Times New Roman"/>
          <w:b/>
        </w:rPr>
      </w:pPr>
      <w:r/>
    </w:p>
    <w:p w14:paraId="04EA8B3B" w14:textId="77777777" w:rsidR="002E2A39" w:rsidRPr="003F2F55" w:rsidRDefault="002E2A39" w:rsidP="002E2A39">
      <w:pPr>
        <w:rPr>
          <w:rFonts w:ascii="Times New Roman" w:hAnsi="Times New Roman" w:cs="Times New Roman"/>
          <w:b/>
        </w:rPr>
      </w:pPr>
      <w:r/>
    </w:p>
    <w:p w14:paraId="34EBFBD3" w14:textId="77777777" w:rsidR="002E2A39" w:rsidRPr="003F2F55" w:rsidRDefault="002E2A39" w:rsidP="002E2A39">
      <w:pPr>
        <w:rPr>
          <w:rFonts w:ascii="Times New Roman" w:hAnsi="Times New Roman" w:cs="Times New Roman"/>
          <w:b/>
        </w:rPr>
      </w:pPr>
      <w:r>
        <w:t xml:space="preserve">     ***** . ***** de *****</w:t>
      </w:r>
    </w:p>
    <w:p w14:paraId="5C2899A1" w14:textId="77777777" w:rsidR="002E2A39" w:rsidRPr="003F2F55" w:rsidRDefault="002E2A39" w:rsidP="002E2A39">
      <w:pPr>
        <w:rPr>
          <w:rFonts w:ascii="Times New Roman" w:hAnsi="Times New Roman" w:cs="Times New Roman"/>
          <w:b/>
        </w:rPr>
      </w:pPr>
      <w:r>
        <w:t xml:space="preserve">                  ***** </w:t>
      </w:r>
    </w:p>
    <w:p w14:paraId="1C9A9660" w14:textId="77777777" w:rsidR="002E2A39" w:rsidRPr="00A962E0" w:rsidRDefault="002E2A39" w:rsidP="002E2A39">
      <w:pPr>
        <w:rPr>
          <w:rFonts w:ascii="Times New Roman" w:hAnsi="Times New Roman" w:cs="Times New Roman"/>
          <w:b/>
        </w:rPr>
      </w:pPr>
      <w:r>
        <w:t xml:space="preserve">         ***** n. 332396-***** n.64530-*****</w:t>
      </w:r>
    </w:p>
    <w:p w14:paraId="71878F07" w14:textId="77777777" w:rsidR="002E2A39" w:rsidRPr="00A962E0" w:rsidRDefault="002E2A39" w:rsidP="002E2A39">
      <w:pPr>
        <w:rPr>
          <w:rFonts w:ascii="Times New Roman" w:hAnsi="Times New Roman" w:cs="Times New Roman"/>
          <w:b/>
        </w:rPr>
      </w:pPr>
      <w:r/>
    </w:p>
    <w:p w14:paraId="7886FB8C" w14:textId="77777777" w:rsidR="002E2A39" w:rsidRPr="00A962E0" w:rsidRDefault="002E2A39" w:rsidP="002E2A39">
      <w:pPr>
        <w:rPr>
          <w:rFonts w:ascii="Times New Roman" w:hAnsi="Times New Roman" w:cs="Times New Roman"/>
          <w:b/>
        </w:rPr>
      </w:pPr>
      <w:r/>
    </w:p>
    <w:p w14:paraId="6D6D1B60" w14:textId="77777777" w:rsidR="002E2A39" w:rsidRPr="00A962E0" w:rsidRDefault="002E2A39" w:rsidP="002E2A39">
      <w:pPr>
        <w:rPr>
          <w:rFonts w:ascii="Times New Roman" w:hAnsi="Times New Roman" w:cs="Times New Roman"/>
          <w:b/>
        </w:rPr>
      </w:pPr>
      <w:r/>
    </w:p>
    <w:p w14:paraId="0DC012E9" w14:textId="77777777" w:rsidR="002E2A39" w:rsidRPr="003F2F55" w:rsidRDefault="002E2A39" w:rsidP="002E2A39">
      <w:pPr>
        <w:rPr>
          <w:rFonts w:ascii="Times New Roman" w:hAnsi="Times New Roman" w:cs="Times New Roman"/>
          <w:b/>
        </w:rPr>
      </w:pPr>
      <w:r>
        <w:t xml:space="preserve">***** da ***** </w:t>
      </w:r>
    </w:p>
    <w:p w14:paraId="1CA230D0" w14:textId="77777777" w:rsidR="002E2A39" w:rsidRPr="003F2F55" w:rsidRDefault="002E2A39" w:rsidP="002E2A39">
      <w:pPr>
        <w:rPr>
          <w:rFonts w:ascii="Times New Roman" w:hAnsi="Times New Roman" w:cs="Times New Roman"/>
          <w:b/>
        </w:rPr>
      </w:pPr>
      <w:r>
        <w:t xml:space="preserve">               ***** </w:t>
      </w:r>
    </w:p>
    <w:p w14:paraId="15376FEF" w14:textId="77777777" w:rsidR="002E2A39" w:rsidRPr="003F2F55" w:rsidRDefault="002E2A39" w:rsidP="002E2A39">
      <w:pPr>
        <w:rPr>
          <w:rFonts w:ascii="Times New Roman" w:hAnsi="Times New Roman" w:cs="Times New Roman"/>
          <w:b/>
        </w:rPr>
      </w:pPr>
      <w:r>
        <w:t xml:space="preserve">         ***** n.87561-***** n. 91377-***** </w:t>
        <w:tab/>
      </w:r>
    </w:p>
    <w:p w14:paraId="0ACDEB89" w14:textId="77777777" w:rsidR="002E2A39" w:rsidRPr="003F2F55" w:rsidRDefault="002E2A39" w:rsidP="002E2A39">
      <w:pPr>
        <w:rPr>
          <w:rFonts w:ascii="Times New Roman" w:hAnsi="Times New Roman" w:cs="Times New Roman"/>
          <w:b/>
        </w:rPr>
      </w:pPr>
      <w:r/>
    </w:p>
    <w:p w14:paraId="18D193BB" w14:textId="77777777" w:rsidR="002E2A39" w:rsidRPr="003F2F55" w:rsidRDefault="002E2A39" w:rsidP="002E2A39">
      <w:pPr>
        <w:rPr>
          <w:rFonts w:ascii="Times New Roman" w:hAnsi="Times New Roman" w:cs="Times New Roman"/>
          <w:b/>
        </w:rPr>
      </w:pPr>
      <w:r/>
    </w:p>
    <w:p w14:paraId="3B1D1FCF" w14:textId="77777777" w:rsidR="002E2A39" w:rsidRPr="003F2F55" w:rsidRDefault="002E2A39" w:rsidP="002E2A39">
      <w:pPr>
        <w:rPr>
          <w:rFonts w:ascii="Times New Roman" w:hAnsi="Times New Roman" w:cs="Times New Roman"/>
          <w:b/>
        </w:rPr>
      </w:pPr>
      <w:r/>
    </w:p>
    <w:p w14:paraId="675A2ED9" w14:textId="77777777" w:rsidR="002E2A39" w:rsidRPr="003F2F55" w:rsidRDefault="002E2A39" w:rsidP="002E2A39">
      <w:pPr>
        <w:jc w:val="center"/>
        <w:rPr>
          <w:rFonts w:ascii="Times New Roman" w:hAnsi="Times New Roman" w:cs="Times New Roman"/>
          <w:b/>
        </w:rPr>
      </w:pPr>
      <w:r>
        <w:t xml:space="preserve">***** . ***** . ***** </w:t>
      </w:r>
    </w:p>
    <w:p w14:paraId="09C43532" w14:textId="77777777" w:rsidR="002E2A39" w:rsidRPr="003F2F55" w:rsidRDefault="002E2A39" w:rsidP="002E2A39">
      <w:pPr>
        <w:jc w:val="center"/>
        <w:rPr>
          <w:rFonts w:ascii="Times New Roman" w:hAnsi="Times New Roman" w:cs="Times New Roman"/>
          <w:b/>
        </w:rPr>
      </w:pPr>
      <w:r>
        <w:t xml:space="preserve">***** </w:t>
      </w:r>
    </w:p>
    <w:p w14:paraId="47396407" w14:textId="77777777" w:rsidR="002E2A39" w:rsidRPr="003F2F55" w:rsidRDefault="00EB5269" w:rsidP="002E2A39">
      <w:pPr>
        <w:jc w:val="center"/>
        <w:rPr>
          <w:rFonts w:ascii="Times New Roman" w:hAnsi="Times New Roman" w:cs="Times New Roman"/>
          <w:b/>
          <w:lang w:val="en-US"/>
        </w:rPr>
      </w:pPr>
      <w:r>
        <w:t>***** n. 147399-***** n. 96606</w:t>
      </w:r>
    </w:p>
    <w:p w14:paraId="7FBF4877" w14:textId="77777777" w:rsidR="002E2A39" w:rsidRPr="003F2F55" w:rsidRDefault="002E2A39" w:rsidP="002E2A39">
      <w:pPr>
        <w:rPr>
          <w:rFonts w:ascii="Times New Roman" w:hAnsi="Times New Roman" w:cs="Times New Roman"/>
          <w:b/>
          <w:lang w:val="en-US"/>
        </w:rPr>
      </w:pPr>
      <w:r/>
    </w:p>
    <w:p w14:paraId="684BFAF5" w14:textId="77777777" w:rsidR="002E2A39" w:rsidRPr="00571AF3" w:rsidRDefault="002E2A39" w:rsidP="002E2A39">
      <w:pPr>
        <w:rPr>
          <w:b/>
          <w:lang w:val="en-US"/>
        </w:rPr>
      </w:pPr>
      <w:r/>
    </w:p>
    <w:p w14:paraId="45E7816A" w14:textId="77777777" w:rsidR="00AC1DAA" w:rsidRDefault="00AC1DAA" w:rsidP="00A375DC">
      <w:pPr>
        <w:spacing w:line="360" w:lineRule="auto"/>
        <w:ind w:left="5103"/>
        <w:jc w:val="both"/>
        <w:rPr>
          <w:rFonts w:cs="Warsaw"/>
          <w:b/>
          <w:lang w:val="en-US"/>
        </w:rPr>
      </w:pPr>
      <w:r/>
    </w:p>
    <w:p w14:paraId="5D5C9560" w14:textId="77777777" w:rsidR="00AC1DAA" w:rsidRPr="00AC1DAA" w:rsidRDefault="00AC1DAA" w:rsidP="00AC1DAA">
      <w:pPr>
        <w:rPr>
          <w:rFonts w:cs="Warsaw"/>
          <w:lang w:val="en-US"/>
        </w:rPr>
      </w:pPr>
      <w:r/>
    </w:p>
    <w:p w14:paraId="43DB63DC" w14:textId="77777777" w:rsidR="00AC1DAA" w:rsidRPr="00AC1DAA" w:rsidRDefault="00AC1DAA" w:rsidP="00AC1DAA">
      <w:pPr>
        <w:rPr>
          <w:rFonts w:cs="Warsaw"/>
          <w:lang w:val="en-US"/>
        </w:rPr>
      </w:pPr>
      <w:r/>
    </w:p>
    <w:p w14:paraId="5292BC8C" w14:textId="77777777" w:rsidR="00AC1DAA" w:rsidRPr="00AC1DAA" w:rsidRDefault="00AC1DAA" w:rsidP="00AC1DAA">
      <w:pPr>
        <w:rPr>
          <w:rFonts w:cs="Warsaw"/>
          <w:lang w:val="en-US"/>
        </w:rPr>
      </w:pPr>
      <w:r/>
    </w:p>
    <w:p w14:paraId="62582797" w14:textId="77777777" w:rsidR="00AC1DAA" w:rsidRPr="00AC1DAA" w:rsidRDefault="00AC1DAA" w:rsidP="00AC1DAA">
      <w:pPr>
        <w:rPr>
          <w:rFonts w:cs="Warsaw"/>
          <w:lang w:val="en-US"/>
        </w:rPr>
      </w:pPr>
      <w:r/>
    </w:p>
    <w:p w14:paraId="6AF3B8CD" w14:textId="77777777" w:rsidR="00AC1DAA" w:rsidRPr="00AC1DAA" w:rsidRDefault="00AC1DAA" w:rsidP="00AC1DAA">
      <w:pPr>
        <w:rPr>
          <w:rFonts w:cs="Warsaw"/>
          <w:lang w:val="en-US"/>
        </w:rPr>
      </w:pPr>
      <w:r/>
    </w:p>
    <w:p w14:paraId="23056E5C" w14:textId="77777777" w:rsidR="00AC1DAA" w:rsidRDefault="00AC1DAA" w:rsidP="00AC1DAA">
      <w:pPr>
        <w:rPr>
          <w:rFonts w:cs="Warsaw"/>
          <w:lang w:val="en-US"/>
        </w:rPr>
      </w:pPr>
      <w:r/>
    </w:p>
    <w:p w14:paraId="226789D4" w14:textId="77777777" w:rsidR="002F3201" w:rsidRPr="00AC1DAA" w:rsidRDefault="00AC1DAA" w:rsidP="00AC1DAA">
      <w:pPr>
        <w:tabs>
          <w:tab w:val="left" w:pos="7447"/>
        </w:tabs>
        <w:rPr>
          <w:rFonts w:cs="Warsaw"/>
          <w:lang w:val="en-US"/>
        </w:rPr>
      </w:pPr>
      <w:r>
        <w:tab/>
      </w:r>
    </w:p>
    <w:sectPr w:rsidR="002F3201" w:rsidRPr="00AC1DAA"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63D8D" w14:textId="77777777" w:rsidR="00937D9F" w:rsidRDefault="00937D9F" w:rsidP="002B08D9">
      <w:r>
        <w:separator/>
      </w:r>
    </w:p>
  </w:endnote>
  <w:endnote w:type="continuationSeparator" w:id="0">
    <w:p w14:paraId="48B17E2E" w14:textId="77777777" w:rsidR="00937D9F" w:rsidRDefault="00937D9F"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73DE6"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Sede: </w:t>
    </w:r>
    <w:r>
      <w:rPr>
        <w:rFonts w:ascii="Warsaw" w:hAnsi="Warsaw" w:cs="Warsaw"/>
        <w:color w:val="auto"/>
        <w:sz w:val="16"/>
        <w:szCs w:val="16"/>
      </w:rPr>
      <w:t>Avenida Monte Castelo, 269</w:t>
    </w:r>
    <w:r w:rsidRPr="00282966">
      <w:rPr>
        <w:rFonts w:ascii="Warsaw" w:hAnsi="Warsaw" w:cs="Warsaw"/>
        <w:color w:val="auto"/>
        <w:sz w:val="16"/>
        <w:szCs w:val="16"/>
      </w:rPr>
      <w:t>- CEP 79.0</w:t>
    </w:r>
    <w:r>
      <w:rPr>
        <w:rFonts w:ascii="Warsaw" w:hAnsi="Warsaw" w:cs="Warsaw"/>
        <w:color w:val="auto"/>
        <w:sz w:val="16"/>
        <w:szCs w:val="16"/>
      </w:rPr>
      <w:t>10</w:t>
    </w:r>
    <w:r w:rsidRPr="00282966">
      <w:rPr>
        <w:rFonts w:ascii="Warsaw" w:hAnsi="Warsaw" w:cs="Warsaw"/>
        <w:color w:val="auto"/>
        <w:sz w:val="16"/>
        <w:szCs w:val="16"/>
      </w:rPr>
      <w:t>-</w:t>
    </w:r>
    <w:r>
      <w:rPr>
        <w:rFonts w:ascii="Warsaw" w:hAnsi="Warsaw" w:cs="Warsaw"/>
        <w:color w:val="auto"/>
        <w:sz w:val="16"/>
        <w:szCs w:val="16"/>
      </w:rPr>
      <w:t>4</w:t>
    </w:r>
    <w:r w:rsidRPr="00282966">
      <w:rPr>
        <w:rFonts w:ascii="Warsaw" w:hAnsi="Warsaw" w:cs="Warsaw"/>
        <w:color w:val="auto"/>
        <w:sz w:val="16"/>
        <w:szCs w:val="16"/>
      </w:rPr>
      <w:t>0</w:t>
    </w:r>
    <w:r>
      <w:rPr>
        <w:rFonts w:ascii="Warsaw" w:hAnsi="Warsaw" w:cs="Warsaw"/>
        <w:color w:val="auto"/>
        <w:sz w:val="16"/>
        <w:szCs w:val="16"/>
      </w:rPr>
      <w:t>0</w:t>
    </w:r>
    <w:r w:rsidRPr="00282966">
      <w:rPr>
        <w:rFonts w:ascii="Warsaw" w:hAnsi="Warsaw" w:cs="Warsaw"/>
        <w:color w:val="auto"/>
        <w:sz w:val="16"/>
        <w:szCs w:val="16"/>
      </w:rPr>
      <w:t xml:space="preserve"> - Campo Grande/MS</w:t>
    </w:r>
    <w:r>
      <w:rPr>
        <w:rFonts w:ascii="Warsaw" w:hAnsi="Warsaw" w:cs="Warsaw"/>
        <w:color w:val="auto"/>
        <w:sz w:val="16"/>
        <w:szCs w:val="16"/>
      </w:rPr>
      <w:t>.  Fone: (67) 3323-3167 – Fax</w:t>
    </w:r>
    <w:r w:rsidRPr="00282966">
      <w:rPr>
        <w:rFonts w:ascii="Warsaw" w:hAnsi="Warsaw" w:cs="Warsaw"/>
        <w:color w:val="auto"/>
        <w:sz w:val="16"/>
        <w:szCs w:val="16"/>
      </w:rPr>
      <w:t>:</w:t>
    </w:r>
    <w:r>
      <w:rPr>
        <w:rFonts w:ascii="Warsaw" w:hAnsi="Warsaw" w:cs="Warsaw"/>
        <w:color w:val="auto"/>
        <w:sz w:val="16"/>
        <w:szCs w:val="16"/>
      </w:rPr>
      <w:t xml:space="preserve"> </w:t>
    </w:r>
    <w:r w:rsidRPr="00282966">
      <w:rPr>
        <w:rFonts w:ascii="Warsaw" w:hAnsi="Warsaw" w:cs="Warsaw"/>
        <w:color w:val="auto"/>
        <w:sz w:val="16"/>
        <w:szCs w:val="16"/>
      </w:rPr>
      <w:t>(67) 3323- 3111</w:t>
    </w:r>
  </w:p>
  <w:p w14:paraId="361E80FD"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Subseção: </w:t>
    </w:r>
    <w:r w:rsidRPr="00060073">
      <w:rPr>
        <w:rFonts w:ascii="Warsaw" w:hAnsi="Warsaw" w:cs="Warsaw"/>
        <w:color w:val="auto"/>
        <w:sz w:val="16"/>
        <w:szCs w:val="16"/>
      </w:rPr>
      <w:t>Rua Ciro Melo, 1.374, Jardim Central, CEP: 79.805-030, Dourados/MS</w:t>
    </w:r>
    <w:r>
      <w:rPr>
        <w:rFonts w:ascii="Warsaw" w:hAnsi="Warsaw" w:cs="Warsaw"/>
        <w:color w:val="auto"/>
        <w:sz w:val="16"/>
        <w:szCs w:val="16"/>
        <w:bdr w:val="none" w:sz="0" w:space="0" w:color="auto" w:frame="1"/>
        <w:shd w:val="clear" w:color="auto" w:fill="FFFFFF"/>
      </w:rPr>
      <w:t>. Fone/Fax: (67) 3423-1754</w:t>
    </w:r>
  </w:p>
  <w:p w14:paraId="4B473AFB"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02609" w14:textId="77777777" w:rsidR="00937D9F" w:rsidRDefault="00937D9F" w:rsidP="002B08D9">
      <w:r>
        <w:separator/>
      </w:r>
    </w:p>
  </w:footnote>
  <w:footnote w:type="continuationSeparator" w:id="0">
    <w:p w14:paraId="7A8C97FA" w14:textId="77777777" w:rsidR="00937D9F" w:rsidRDefault="00937D9F"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3A06D" w14:textId="77777777" w:rsidR="00EA0693" w:rsidRDefault="00EA0693">
    <w:pPr>
      <w:pStyle w:val="Cabealho"/>
    </w:pPr>
    <w:r>
      <w:rPr>
        <w:noProof/>
      </w:rPr>
      <w:pict w14:anchorId="50DEE6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11DE671E" w14:textId="77777777" w:rsidR="00EA0693" w:rsidRDefault="00EA0693">
    <w:pPr>
      <w:pStyle w:val="Cabealho"/>
    </w:pPr>
  </w:p>
  <w:p w14:paraId="1C26A492" w14:textId="77777777" w:rsidR="00EA0693" w:rsidRDefault="00EA0693">
    <w:pPr>
      <w:pStyle w:val="Cabealho"/>
    </w:pPr>
  </w:p>
  <w:p w14:paraId="11843122" w14:textId="77777777" w:rsidR="00EA0693" w:rsidRDefault="00EA0693" w:rsidP="002B08D9">
    <w:pPr>
      <w:jc w:val="center"/>
      <w:rPr>
        <w:rFonts w:ascii="Device Font 10cpi" w:hAnsi="Device Font 10cpi" w:cs="Device Font 10cpi"/>
        <w:b/>
        <w:bCs/>
        <w:sz w:val="18"/>
        <w:szCs w:val="18"/>
      </w:rPr>
    </w:pPr>
  </w:p>
  <w:p w14:paraId="175DB2C1" w14:textId="77777777" w:rsidR="00EA0693" w:rsidRPr="00072722" w:rsidRDefault="00EA0693" w:rsidP="002B08D9">
    <w:pPr>
      <w:jc w:val="center"/>
      <w:rPr>
        <w:rFonts w:ascii="Device Font 10cpi" w:hAnsi="Device Font 10cpi" w:cs="Device Font 10cpi"/>
        <w:b/>
        <w:bCs/>
        <w:sz w:val="18"/>
        <w:szCs w:val="18"/>
      </w:rPr>
    </w:pPr>
    <w:r w:rsidRPr="00072722">
      <w:rPr>
        <w:rFonts w:ascii="Device Font 10cpi" w:hAnsi="Device Font 10cpi" w:cs="Device Font 10cpi"/>
        <w:b/>
        <w:bCs/>
        <w:sz w:val="18"/>
        <w:szCs w:val="18"/>
      </w:rPr>
      <w:t>Conselho Regional de Enfermagem de Mato Grosso do Sul</w:t>
    </w:r>
  </w:p>
  <w:p w14:paraId="009F61F2" w14:textId="77777777" w:rsidR="00EA0693" w:rsidRDefault="00EA0693" w:rsidP="00976328">
    <w:pPr>
      <w:jc w:val="center"/>
    </w:pPr>
    <w:r w:rsidRPr="00072722">
      <w:rPr>
        <w:rFonts w:ascii="Device Font 10cpi" w:hAnsi="Device Font 10cpi" w:cs="Device Font 10cpi"/>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45458021">
    <w:abstractNumId w:val="1"/>
  </w:num>
  <w:num w:numId="2" w16cid:durableId="9086599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C00"/>
    <w:rsid w:val="00002EC1"/>
    <w:rsid w:val="00002F07"/>
    <w:rsid w:val="00006B1F"/>
    <w:rsid w:val="00007392"/>
    <w:rsid w:val="000131F9"/>
    <w:rsid w:val="0001335B"/>
    <w:rsid w:val="00016A57"/>
    <w:rsid w:val="00016FD1"/>
    <w:rsid w:val="000224C3"/>
    <w:rsid w:val="00022D9F"/>
    <w:rsid w:val="00023A4C"/>
    <w:rsid w:val="000300D7"/>
    <w:rsid w:val="00034295"/>
    <w:rsid w:val="000354A0"/>
    <w:rsid w:val="00036346"/>
    <w:rsid w:val="00037368"/>
    <w:rsid w:val="00041D3B"/>
    <w:rsid w:val="0004233E"/>
    <w:rsid w:val="00045904"/>
    <w:rsid w:val="00045D07"/>
    <w:rsid w:val="00046810"/>
    <w:rsid w:val="000470E9"/>
    <w:rsid w:val="00050351"/>
    <w:rsid w:val="00053987"/>
    <w:rsid w:val="00054ECE"/>
    <w:rsid w:val="000560B8"/>
    <w:rsid w:val="0005616D"/>
    <w:rsid w:val="00060073"/>
    <w:rsid w:val="00060A16"/>
    <w:rsid w:val="0006118D"/>
    <w:rsid w:val="00061C0F"/>
    <w:rsid w:val="00062378"/>
    <w:rsid w:val="000630F0"/>
    <w:rsid w:val="0007075E"/>
    <w:rsid w:val="00072722"/>
    <w:rsid w:val="0007774F"/>
    <w:rsid w:val="00081F18"/>
    <w:rsid w:val="00084577"/>
    <w:rsid w:val="00084A6F"/>
    <w:rsid w:val="00084B66"/>
    <w:rsid w:val="00084D33"/>
    <w:rsid w:val="00085776"/>
    <w:rsid w:val="000857C6"/>
    <w:rsid w:val="0008689E"/>
    <w:rsid w:val="000869CC"/>
    <w:rsid w:val="00090043"/>
    <w:rsid w:val="0009559A"/>
    <w:rsid w:val="000B1FDC"/>
    <w:rsid w:val="000B2BAA"/>
    <w:rsid w:val="000B493F"/>
    <w:rsid w:val="000C1059"/>
    <w:rsid w:val="000C3766"/>
    <w:rsid w:val="000C39CF"/>
    <w:rsid w:val="000C47EC"/>
    <w:rsid w:val="000D60C9"/>
    <w:rsid w:val="000E116F"/>
    <w:rsid w:val="000F2005"/>
    <w:rsid w:val="000F55E1"/>
    <w:rsid w:val="00100EC3"/>
    <w:rsid w:val="001058F5"/>
    <w:rsid w:val="00111DDB"/>
    <w:rsid w:val="00114596"/>
    <w:rsid w:val="00122401"/>
    <w:rsid w:val="00122848"/>
    <w:rsid w:val="001235AD"/>
    <w:rsid w:val="00123FA7"/>
    <w:rsid w:val="0013431B"/>
    <w:rsid w:val="00136371"/>
    <w:rsid w:val="00137546"/>
    <w:rsid w:val="00137AA9"/>
    <w:rsid w:val="0014091A"/>
    <w:rsid w:val="00141484"/>
    <w:rsid w:val="001416F4"/>
    <w:rsid w:val="00143A5E"/>
    <w:rsid w:val="001452E7"/>
    <w:rsid w:val="00147F2C"/>
    <w:rsid w:val="001504EA"/>
    <w:rsid w:val="00150F11"/>
    <w:rsid w:val="001550A9"/>
    <w:rsid w:val="00160DED"/>
    <w:rsid w:val="001616CC"/>
    <w:rsid w:val="0016368A"/>
    <w:rsid w:val="001712B3"/>
    <w:rsid w:val="001742F3"/>
    <w:rsid w:val="00176B8A"/>
    <w:rsid w:val="001770BB"/>
    <w:rsid w:val="0018337F"/>
    <w:rsid w:val="001841E7"/>
    <w:rsid w:val="00190CF9"/>
    <w:rsid w:val="00193488"/>
    <w:rsid w:val="00193D76"/>
    <w:rsid w:val="00195A8C"/>
    <w:rsid w:val="001A09B9"/>
    <w:rsid w:val="001A2E9C"/>
    <w:rsid w:val="001A3507"/>
    <w:rsid w:val="001A38A9"/>
    <w:rsid w:val="001A42BD"/>
    <w:rsid w:val="001A77B2"/>
    <w:rsid w:val="001B0085"/>
    <w:rsid w:val="001B06D8"/>
    <w:rsid w:val="001B094F"/>
    <w:rsid w:val="001B0D99"/>
    <w:rsid w:val="001B0EE2"/>
    <w:rsid w:val="001B76B1"/>
    <w:rsid w:val="001C1508"/>
    <w:rsid w:val="001C1D95"/>
    <w:rsid w:val="001C27F5"/>
    <w:rsid w:val="001C7FF7"/>
    <w:rsid w:val="001D37F7"/>
    <w:rsid w:val="001E11BD"/>
    <w:rsid w:val="001E31C8"/>
    <w:rsid w:val="001E37D8"/>
    <w:rsid w:val="001E39E4"/>
    <w:rsid w:val="001F015D"/>
    <w:rsid w:val="00203D88"/>
    <w:rsid w:val="00205EFA"/>
    <w:rsid w:val="002061FB"/>
    <w:rsid w:val="00212326"/>
    <w:rsid w:val="00212AD2"/>
    <w:rsid w:val="002177FB"/>
    <w:rsid w:val="0022284B"/>
    <w:rsid w:val="002241A8"/>
    <w:rsid w:val="002267EB"/>
    <w:rsid w:val="00226F11"/>
    <w:rsid w:val="00227C68"/>
    <w:rsid w:val="00232DB6"/>
    <w:rsid w:val="0023517C"/>
    <w:rsid w:val="0023657F"/>
    <w:rsid w:val="0024390B"/>
    <w:rsid w:val="00244677"/>
    <w:rsid w:val="00245ECD"/>
    <w:rsid w:val="00247EA3"/>
    <w:rsid w:val="002524A6"/>
    <w:rsid w:val="00255673"/>
    <w:rsid w:val="002572B8"/>
    <w:rsid w:val="00263360"/>
    <w:rsid w:val="00263F47"/>
    <w:rsid w:val="00266026"/>
    <w:rsid w:val="002662D2"/>
    <w:rsid w:val="00266A0B"/>
    <w:rsid w:val="00270331"/>
    <w:rsid w:val="00272D11"/>
    <w:rsid w:val="00275C0E"/>
    <w:rsid w:val="00276C0D"/>
    <w:rsid w:val="00280925"/>
    <w:rsid w:val="00282966"/>
    <w:rsid w:val="00285098"/>
    <w:rsid w:val="002857CE"/>
    <w:rsid w:val="002858D6"/>
    <w:rsid w:val="00286CB2"/>
    <w:rsid w:val="00291EE6"/>
    <w:rsid w:val="0029515A"/>
    <w:rsid w:val="00296398"/>
    <w:rsid w:val="002979F9"/>
    <w:rsid w:val="002A0563"/>
    <w:rsid w:val="002A7514"/>
    <w:rsid w:val="002B08D9"/>
    <w:rsid w:val="002B4916"/>
    <w:rsid w:val="002B4A9D"/>
    <w:rsid w:val="002C0B99"/>
    <w:rsid w:val="002C2FF4"/>
    <w:rsid w:val="002C40FE"/>
    <w:rsid w:val="002C6E7C"/>
    <w:rsid w:val="002C7F4D"/>
    <w:rsid w:val="002D49E7"/>
    <w:rsid w:val="002D690D"/>
    <w:rsid w:val="002D78E7"/>
    <w:rsid w:val="002D7F4E"/>
    <w:rsid w:val="002E0A8D"/>
    <w:rsid w:val="002E2784"/>
    <w:rsid w:val="002E2A39"/>
    <w:rsid w:val="002E2E84"/>
    <w:rsid w:val="002E47F1"/>
    <w:rsid w:val="002E5702"/>
    <w:rsid w:val="002E7559"/>
    <w:rsid w:val="002F3201"/>
    <w:rsid w:val="002F4401"/>
    <w:rsid w:val="002F516E"/>
    <w:rsid w:val="002F66AA"/>
    <w:rsid w:val="003040B1"/>
    <w:rsid w:val="0030729F"/>
    <w:rsid w:val="0031424F"/>
    <w:rsid w:val="0031554B"/>
    <w:rsid w:val="003155AF"/>
    <w:rsid w:val="00315FA0"/>
    <w:rsid w:val="003179E6"/>
    <w:rsid w:val="0032108D"/>
    <w:rsid w:val="00327F4E"/>
    <w:rsid w:val="00330486"/>
    <w:rsid w:val="00330D1D"/>
    <w:rsid w:val="00333DBD"/>
    <w:rsid w:val="003346D5"/>
    <w:rsid w:val="00335A42"/>
    <w:rsid w:val="0034151C"/>
    <w:rsid w:val="00342379"/>
    <w:rsid w:val="003439C8"/>
    <w:rsid w:val="0034520A"/>
    <w:rsid w:val="00347DB2"/>
    <w:rsid w:val="00350161"/>
    <w:rsid w:val="00357317"/>
    <w:rsid w:val="0035758E"/>
    <w:rsid w:val="003631FC"/>
    <w:rsid w:val="00364456"/>
    <w:rsid w:val="00364C79"/>
    <w:rsid w:val="003664C3"/>
    <w:rsid w:val="00371A5E"/>
    <w:rsid w:val="00372352"/>
    <w:rsid w:val="00372AEB"/>
    <w:rsid w:val="00377C1B"/>
    <w:rsid w:val="00377C97"/>
    <w:rsid w:val="0038338C"/>
    <w:rsid w:val="00387786"/>
    <w:rsid w:val="00391655"/>
    <w:rsid w:val="00392E4C"/>
    <w:rsid w:val="00395595"/>
    <w:rsid w:val="003A302A"/>
    <w:rsid w:val="003A4D05"/>
    <w:rsid w:val="003A4F3B"/>
    <w:rsid w:val="003A5234"/>
    <w:rsid w:val="003B080A"/>
    <w:rsid w:val="003B5A66"/>
    <w:rsid w:val="003B5FDF"/>
    <w:rsid w:val="003B6999"/>
    <w:rsid w:val="003C1EE8"/>
    <w:rsid w:val="003C45AB"/>
    <w:rsid w:val="003C4B11"/>
    <w:rsid w:val="003C6D87"/>
    <w:rsid w:val="003C7927"/>
    <w:rsid w:val="003D2447"/>
    <w:rsid w:val="003D2975"/>
    <w:rsid w:val="003D2D75"/>
    <w:rsid w:val="003E4722"/>
    <w:rsid w:val="003E7934"/>
    <w:rsid w:val="003F073E"/>
    <w:rsid w:val="003F2F55"/>
    <w:rsid w:val="003F7C85"/>
    <w:rsid w:val="004024EC"/>
    <w:rsid w:val="00403E5D"/>
    <w:rsid w:val="004043B6"/>
    <w:rsid w:val="004065C4"/>
    <w:rsid w:val="00411F3C"/>
    <w:rsid w:val="00413F66"/>
    <w:rsid w:val="00415AE3"/>
    <w:rsid w:val="00420FB7"/>
    <w:rsid w:val="00426AD8"/>
    <w:rsid w:val="0043035A"/>
    <w:rsid w:val="00430B76"/>
    <w:rsid w:val="004319E3"/>
    <w:rsid w:val="004320E8"/>
    <w:rsid w:val="004321D2"/>
    <w:rsid w:val="004345AD"/>
    <w:rsid w:val="004347AF"/>
    <w:rsid w:val="00434B08"/>
    <w:rsid w:val="00435771"/>
    <w:rsid w:val="00435DE3"/>
    <w:rsid w:val="00436A67"/>
    <w:rsid w:val="00437458"/>
    <w:rsid w:val="0043787B"/>
    <w:rsid w:val="00440DF2"/>
    <w:rsid w:val="00441763"/>
    <w:rsid w:val="0044241D"/>
    <w:rsid w:val="00442E7D"/>
    <w:rsid w:val="004442D0"/>
    <w:rsid w:val="004454BE"/>
    <w:rsid w:val="004469B2"/>
    <w:rsid w:val="00450873"/>
    <w:rsid w:val="00450FD9"/>
    <w:rsid w:val="00451A17"/>
    <w:rsid w:val="00453308"/>
    <w:rsid w:val="00453E05"/>
    <w:rsid w:val="00455B7F"/>
    <w:rsid w:val="00455E58"/>
    <w:rsid w:val="00456290"/>
    <w:rsid w:val="0045655F"/>
    <w:rsid w:val="0045679A"/>
    <w:rsid w:val="0045683B"/>
    <w:rsid w:val="00460D74"/>
    <w:rsid w:val="0046172E"/>
    <w:rsid w:val="004640CD"/>
    <w:rsid w:val="004652FE"/>
    <w:rsid w:val="00466DF5"/>
    <w:rsid w:val="004700F5"/>
    <w:rsid w:val="004722F8"/>
    <w:rsid w:val="00472CC5"/>
    <w:rsid w:val="004747CD"/>
    <w:rsid w:val="00474D9C"/>
    <w:rsid w:val="004804E2"/>
    <w:rsid w:val="0048612B"/>
    <w:rsid w:val="00487BFD"/>
    <w:rsid w:val="00492B4A"/>
    <w:rsid w:val="00492E93"/>
    <w:rsid w:val="0049493E"/>
    <w:rsid w:val="00494A90"/>
    <w:rsid w:val="00494D92"/>
    <w:rsid w:val="0049511A"/>
    <w:rsid w:val="004A6379"/>
    <w:rsid w:val="004A65AE"/>
    <w:rsid w:val="004A6615"/>
    <w:rsid w:val="004B009D"/>
    <w:rsid w:val="004B0D9E"/>
    <w:rsid w:val="004B2E84"/>
    <w:rsid w:val="004B68A9"/>
    <w:rsid w:val="004B7266"/>
    <w:rsid w:val="004C2272"/>
    <w:rsid w:val="004C3076"/>
    <w:rsid w:val="004C4E7D"/>
    <w:rsid w:val="004C6C26"/>
    <w:rsid w:val="004D11A2"/>
    <w:rsid w:val="004D337F"/>
    <w:rsid w:val="004D6CB9"/>
    <w:rsid w:val="004E4B51"/>
    <w:rsid w:val="004E4D24"/>
    <w:rsid w:val="004E62FC"/>
    <w:rsid w:val="004E6BA8"/>
    <w:rsid w:val="004E6F33"/>
    <w:rsid w:val="004F4DED"/>
    <w:rsid w:val="004F7562"/>
    <w:rsid w:val="00500443"/>
    <w:rsid w:val="0050189B"/>
    <w:rsid w:val="00502E80"/>
    <w:rsid w:val="005051F4"/>
    <w:rsid w:val="00505290"/>
    <w:rsid w:val="00505EBE"/>
    <w:rsid w:val="00510B94"/>
    <w:rsid w:val="00510EBA"/>
    <w:rsid w:val="00512728"/>
    <w:rsid w:val="005134C8"/>
    <w:rsid w:val="005135D4"/>
    <w:rsid w:val="00513CB9"/>
    <w:rsid w:val="005143F0"/>
    <w:rsid w:val="00514D90"/>
    <w:rsid w:val="00515506"/>
    <w:rsid w:val="0051782F"/>
    <w:rsid w:val="00520238"/>
    <w:rsid w:val="00522F7F"/>
    <w:rsid w:val="005232E7"/>
    <w:rsid w:val="00523492"/>
    <w:rsid w:val="0052635D"/>
    <w:rsid w:val="005308C5"/>
    <w:rsid w:val="0053327B"/>
    <w:rsid w:val="00535D4B"/>
    <w:rsid w:val="0053750B"/>
    <w:rsid w:val="005375B1"/>
    <w:rsid w:val="005466FD"/>
    <w:rsid w:val="00546C5A"/>
    <w:rsid w:val="00551C24"/>
    <w:rsid w:val="00562D74"/>
    <w:rsid w:val="00563602"/>
    <w:rsid w:val="00564167"/>
    <w:rsid w:val="0056445F"/>
    <w:rsid w:val="0056527A"/>
    <w:rsid w:val="00566A98"/>
    <w:rsid w:val="00567C98"/>
    <w:rsid w:val="00574E16"/>
    <w:rsid w:val="00575F7C"/>
    <w:rsid w:val="00576092"/>
    <w:rsid w:val="00576381"/>
    <w:rsid w:val="00576E22"/>
    <w:rsid w:val="005825F7"/>
    <w:rsid w:val="005855B3"/>
    <w:rsid w:val="0058676B"/>
    <w:rsid w:val="00586991"/>
    <w:rsid w:val="0059369F"/>
    <w:rsid w:val="00593C9C"/>
    <w:rsid w:val="005965D9"/>
    <w:rsid w:val="005A087B"/>
    <w:rsid w:val="005A20A7"/>
    <w:rsid w:val="005A52EF"/>
    <w:rsid w:val="005B054D"/>
    <w:rsid w:val="005B0741"/>
    <w:rsid w:val="005B5FEA"/>
    <w:rsid w:val="005B6ED4"/>
    <w:rsid w:val="005C1260"/>
    <w:rsid w:val="005C1D6A"/>
    <w:rsid w:val="005C27A8"/>
    <w:rsid w:val="005D0CBF"/>
    <w:rsid w:val="005D25BA"/>
    <w:rsid w:val="005D28BF"/>
    <w:rsid w:val="005D4687"/>
    <w:rsid w:val="005D51FE"/>
    <w:rsid w:val="005E2BE0"/>
    <w:rsid w:val="005E4DEA"/>
    <w:rsid w:val="005E77E7"/>
    <w:rsid w:val="00600C1E"/>
    <w:rsid w:val="006014D8"/>
    <w:rsid w:val="006021BC"/>
    <w:rsid w:val="0061110C"/>
    <w:rsid w:val="006133D7"/>
    <w:rsid w:val="0062135E"/>
    <w:rsid w:val="00624583"/>
    <w:rsid w:val="006247EA"/>
    <w:rsid w:val="00625374"/>
    <w:rsid w:val="0062703B"/>
    <w:rsid w:val="00627D36"/>
    <w:rsid w:val="0063018F"/>
    <w:rsid w:val="0063049B"/>
    <w:rsid w:val="00634970"/>
    <w:rsid w:val="00634DC7"/>
    <w:rsid w:val="006360D5"/>
    <w:rsid w:val="00642DE2"/>
    <w:rsid w:val="00643C05"/>
    <w:rsid w:val="00643ED2"/>
    <w:rsid w:val="006449A8"/>
    <w:rsid w:val="006537D6"/>
    <w:rsid w:val="0065428E"/>
    <w:rsid w:val="00654A7E"/>
    <w:rsid w:val="0066263E"/>
    <w:rsid w:val="00664426"/>
    <w:rsid w:val="00664CAD"/>
    <w:rsid w:val="00672A26"/>
    <w:rsid w:val="00675C9B"/>
    <w:rsid w:val="00676825"/>
    <w:rsid w:val="00680BD2"/>
    <w:rsid w:val="00681E3A"/>
    <w:rsid w:val="00682BB3"/>
    <w:rsid w:val="00683CD7"/>
    <w:rsid w:val="00684BAB"/>
    <w:rsid w:val="0069162A"/>
    <w:rsid w:val="00691D6C"/>
    <w:rsid w:val="0069492F"/>
    <w:rsid w:val="00697658"/>
    <w:rsid w:val="00697B81"/>
    <w:rsid w:val="006A0E5F"/>
    <w:rsid w:val="006A1F08"/>
    <w:rsid w:val="006A5B08"/>
    <w:rsid w:val="006A7A69"/>
    <w:rsid w:val="006B21A8"/>
    <w:rsid w:val="006B2BD6"/>
    <w:rsid w:val="006B3719"/>
    <w:rsid w:val="006B7343"/>
    <w:rsid w:val="006B7A48"/>
    <w:rsid w:val="006C10F5"/>
    <w:rsid w:val="006C21DF"/>
    <w:rsid w:val="006C24E3"/>
    <w:rsid w:val="006C37F9"/>
    <w:rsid w:val="006C4D4B"/>
    <w:rsid w:val="006C6AF7"/>
    <w:rsid w:val="006C6B9B"/>
    <w:rsid w:val="006C6ED5"/>
    <w:rsid w:val="006D07A1"/>
    <w:rsid w:val="006D0ED2"/>
    <w:rsid w:val="006D43D1"/>
    <w:rsid w:val="006D5C7D"/>
    <w:rsid w:val="006D6978"/>
    <w:rsid w:val="006D6A11"/>
    <w:rsid w:val="006D71F7"/>
    <w:rsid w:val="006D7730"/>
    <w:rsid w:val="006E2504"/>
    <w:rsid w:val="006E321C"/>
    <w:rsid w:val="006E3EDE"/>
    <w:rsid w:val="006E7CD6"/>
    <w:rsid w:val="006F5CFA"/>
    <w:rsid w:val="006F6629"/>
    <w:rsid w:val="00703F3F"/>
    <w:rsid w:val="00711AF6"/>
    <w:rsid w:val="00711D9A"/>
    <w:rsid w:val="00713725"/>
    <w:rsid w:val="00713AC2"/>
    <w:rsid w:val="00714171"/>
    <w:rsid w:val="007142C0"/>
    <w:rsid w:val="00715A21"/>
    <w:rsid w:val="00717F8C"/>
    <w:rsid w:val="00717FA8"/>
    <w:rsid w:val="00721A2D"/>
    <w:rsid w:val="0072345A"/>
    <w:rsid w:val="00723B74"/>
    <w:rsid w:val="00724C1D"/>
    <w:rsid w:val="007250E4"/>
    <w:rsid w:val="00727A4E"/>
    <w:rsid w:val="00730E5B"/>
    <w:rsid w:val="007314C6"/>
    <w:rsid w:val="00732B3A"/>
    <w:rsid w:val="00733032"/>
    <w:rsid w:val="00735CF0"/>
    <w:rsid w:val="00737145"/>
    <w:rsid w:val="007411E9"/>
    <w:rsid w:val="00745CBC"/>
    <w:rsid w:val="00746368"/>
    <w:rsid w:val="007473B8"/>
    <w:rsid w:val="00747F64"/>
    <w:rsid w:val="00750104"/>
    <w:rsid w:val="00755AF0"/>
    <w:rsid w:val="00755C86"/>
    <w:rsid w:val="00761AEE"/>
    <w:rsid w:val="00761EDD"/>
    <w:rsid w:val="00762441"/>
    <w:rsid w:val="0077018A"/>
    <w:rsid w:val="00770306"/>
    <w:rsid w:val="00771F3A"/>
    <w:rsid w:val="0077545E"/>
    <w:rsid w:val="00776D0D"/>
    <w:rsid w:val="00780387"/>
    <w:rsid w:val="0078051E"/>
    <w:rsid w:val="0078102C"/>
    <w:rsid w:val="0078222F"/>
    <w:rsid w:val="00787AE3"/>
    <w:rsid w:val="00792A10"/>
    <w:rsid w:val="00794514"/>
    <w:rsid w:val="00795C8E"/>
    <w:rsid w:val="007A15B7"/>
    <w:rsid w:val="007A2661"/>
    <w:rsid w:val="007A3AC2"/>
    <w:rsid w:val="007A4568"/>
    <w:rsid w:val="007A497B"/>
    <w:rsid w:val="007B43A3"/>
    <w:rsid w:val="007B4748"/>
    <w:rsid w:val="007B4A41"/>
    <w:rsid w:val="007B7D00"/>
    <w:rsid w:val="007C1AE7"/>
    <w:rsid w:val="007C4073"/>
    <w:rsid w:val="007C5A8A"/>
    <w:rsid w:val="007D1708"/>
    <w:rsid w:val="007D44F1"/>
    <w:rsid w:val="007E17DD"/>
    <w:rsid w:val="007E4C62"/>
    <w:rsid w:val="007E4DD7"/>
    <w:rsid w:val="007E65D7"/>
    <w:rsid w:val="007E70E8"/>
    <w:rsid w:val="007F32AB"/>
    <w:rsid w:val="007F6F47"/>
    <w:rsid w:val="00800155"/>
    <w:rsid w:val="00804F80"/>
    <w:rsid w:val="00810793"/>
    <w:rsid w:val="00812F35"/>
    <w:rsid w:val="008131A7"/>
    <w:rsid w:val="00813B15"/>
    <w:rsid w:val="00814231"/>
    <w:rsid w:val="00815DD1"/>
    <w:rsid w:val="008166EF"/>
    <w:rsid w:val="00816843"/>
    <w:rsid w:val="00816998"/>
    <w:rsid w:val="00821DFC"/>
    <w:rsid w:val="00822425"/>
    <w:rsid w:val="00825D38"/>
    <w:rsid w:val="00827FB8"/>
    <w:rsid w:val="00831F51"/>
    <w:rsid w:val="00833346"/>
    <w:rsid w:val="00835642"/>
    <w:rsid w:val="00835DE8"/>
    <w:rsid w:val="00837437"/>
    <w:rsid w:val="00842359"/>
    <w:rsid w:val="00842C86"/>
    <w:rsid w:val="00843707"/>
    <w:rsid w:val="00845B62"/>
    <w:rsid w:val="00846E71"/>
    <w:rsid w:val="0085074D"/>
    <w:rsid w:val="008511DF"/>
    <w:rsid w:val="008549E0"/>
    <w:rsid w:val="008570E7"/>
    <w:rsid w:val="00857408"/>
    <w:rsid w:val="0086344A"/>
    <w:rsid w:val="00865B05"/>
    <w:rsid w:val="008671CC"/>
    <w:rsid w:val="008706CB"/>
    <w:rsid w:val="00871998"/>
    <w:rsid w:val="0087448B"/>
    <w:rsid w:val="00874FEC"/>
    <w:rsid w:val="00876563"/>
    <w:rsid w:val="00882E8A"/>
    <w:rsid w:val="008834D1"/>
    <w:rsid w:val="00885F16"/>
    <w:rsid w:val="008863A3"/>
    <w:rsid w:val="0088785E"/>
    <w:rsid w:val="00894144"/>
    <w:rsid w:val="0089544E"/>
    <w:rsid w:val="008A4AC8"/>
    <w:rsid w:val="008A56FD"/>
    <w:rsid w:val="008A5B9A"/>
    <w:rsid w:val="008B11A5"/>
    <w:rsid w:val="008B2A12"/>
    <w:rsid w:val="008B62E3"/>
    <w:rsid w:val="008B6542"/>
    <w:rsid w:val="008B6D92"/>
    <w:rsid w:val="008C0361"/>
    <w:rsid w:val="008C037C"/>
    <w:rsid w:val="008C20C4"/>
    <w:rsid w:val="008C5655"/>
    <w:rsid w:val="008C7C65"/>
    <w:rsid w:val="008D2438"/>
    <w:rsid w:val="008D2762"/>
    <w:rsid w:val="008D2DCD"/>
    <w:rsid w:val="008D4AB0"/>
    <w:rsid w:val="008E09A6"/>
    <w:rsid w:val="008E3C56"/>
    <w:rsid w:val="008E4086"/>
    <w:rsid w:val="008E5EFD"/>
    <w:rsid w:val="008E7A6C"/>
    <w:rsid w:val="008F11D1"/>
    <w:rsid w:val="008F38C5"/>
    <w:rsid w:val="008F53BA"/>
    <w:rsid w:val="009015BE"/>
    <w:rsid w:val="00904988"/>
    <w:rsid w:val="00904E1A"/>
    <w:rsid w:val="00905009"/>
    <w:rsid w:val="00911BFD"/>
    <w:rsid w:val="00922FF8"/>
    <w:rsid w:val="009278C7"/>
    <w:rsid w:val="00931772"/>
    <w:rsid w:val="0093225F"/>
    <w:rsid w:val="009332D4"/>
    <w:rsid w:val="00937D9F"/>
    <w:rsid w:val="00940525"/>
    <w:rsid w:val="00943B9E"/>
    <w:rsid w:val="009524BE"/>
    <w:rsid w:val="009606F1"/>
    <w:rsid w:val="00960DC0"/>
    <w:rsid w:val="0096225B"/>
    <w:rsid w:val="0096275F"/>
    <w:rsid w:val="0096754E"/>
    <w:rsid w:val="009733C4"/>
    <w:rsid w:val="009741E0"/>
    <w:rsid w:val="00976328"/>
    <w:rsid w:val="0098047D"/>
    <w:rsid w:val="00982720"/>
    <w:rsid w:val="00983187"/>
    <w:rsid w:val="00985F3A"/>
    <w:rsid w:val="00985F80"/>
    <w:rsid w:val="0098768A"/>
    <w:rsid w:val="00993D98"/>
    <w:rsid w:val="0099539D"/>
    <w:rsid w:val="009A2133"/>
    <w:rsid w:val="009A6224"/>
    <w:rsid w:val="009B3C4E"/>
    <w:rsid w:val="009B5AEC"/>
    <w:rsid w:val="009C44A3"/>
    <w:rsid w:val="009C522E"/>
    <w:rsid w:val="009C636B"/>
    <w:rsid w:val="009C7BBC"/>
    <w:rsid w:val="009D0324"/>
    <w:rsid w:val="009D10E5"/>
    <w:rsid w:val="009D356D"/>
    <w:rsid w:val="009D543D"/>
    <w:rsid w:val="009D6024"/>
    <w:rsid w:val="009D64AC"/>
    <w:rsid w:val="009E02A9"/>
    <w:rsid w:val="009E2E79"/>
    <w:rsid w:val="009E41CC"/>
    <w:rsid w:val="009F063A"/>
    <w:rsid w:val="009F3FE3"/>
    <w:rsid w:val="009F451D"/>
    <w:rsid w:val="009F4F0C"/>
    <w:rsid w:val="009F5B9E"/>
    <w:rsid w:val="009F6FD7"/>
    <w:rsid w:val="00A0338F"/>
    <w:rsid w:val="00A06122"/>
    <w:rsid w:val="00A1361A"/>
    <w:rsid w:val="00A1374E"/>
    <w:rsid w:val="00A20B5A"/>
    <w:rsid w:val="00A212E7"/>
    <w:rsid w:val="00A21822"/>
    <w:rsid w:val="00A252B6"/>
    <w:rsid w:val="00A31D7D"/>
    <w:rsid w:val="00A3253C"/>
    <w:rsid w:val="00A32A57"/>
    <w:rsid w:val="00A33BAD"/>
    <w:rsid w:val="00A347AF"/>
    <w:rsid w:val="00A375DC"/>
    <w:rsid w:val="00A403EE"/>
    <w:rsid w:val="00A4503A"/>
    <w:rsid w:val="00A45FCE"/>
    <w:rsid w:val="00A46882"/>
    <w:rsid w:val="00A4757C"/>
    <w:rsid w:val="00A507C1"/>
    <w:rsid w:val="00A53811"/>
    <w:rsid w:val="00A61605"/>
    <w:rsid w:val="00A63F94"/>
    <w:rsid w:val="00A66EFE"/>
    <w:rsid w:val="00A70D8B"/>
    <w:rsid w:val="00A73AF9"/>
    <w:rsid w:val="00A767F5"/>
    <w:rsid w:val="00A77D02"/>
    <w:rsid w:val="00A816F0"/>
    <w:rsid w:val="00A81AE8"/>
    <w:rsid w:val="00A82B09"/>
    <w:rsid w:val="00A83001"/>
    <w:rsid w:val="00A8376E"/>
    <w:rsid w:val="00A84A23"/>
    <w:rsid w:val="00A85FEA"/>
    <w:rsid w:val="00A860BA"/>
    <w:rsid w:val="00A90582"/>
    <w:rsid w:val="00A9303D"/>
    <w:rsid w:val="00A94D3B"/>
    <w:rsid w:val="00A95F56"/>
    <w:rsid w:val="00A962E0"/>
    <w:rsid w:val="00A96445"/>
    <w:rsid w:val="00AB1755"/>
    <w:rsid w:val="00AB33DE"/>
    <w:rsid w:val="00AB5DF6"/>
    <w:rsid w:val="00AB71B1"/>
    <w:rsid w:val="00AC1DAA"/>
    <w:rsid w:val="00AC393C"/>
    <w:rsid w:val="00AC3ECA"/>
    <w:rsid w:val="00AC5E41"/>
    <w:rsid w:val="00AC6BDA"/>
    <w:rsid w:val="00AD1C75"/>
    <w:rsid w:val="00AD5091"/>
    <w:rsid w:val="00AE0C25"/>
    <w:rsid w:val="00AE46C6"/>
    <w:rsid w:val="00AE5B9A"/>
    <w:rsid w:val="00AF0CF5"/>
    <w:rsid w:val="00AF2ADA"/>
    <w:rsid w:val="00AF46D8"/>
    <w:rsid w:val="00B014CD"/>
    <w:rsid w:val="00B053D2"/>
    <w:rsid w:val="00B05446"/>
    <w:rsid w:val="00B05AAD"/>
    <w:rsid w:val="00B07009"/>
    <w:rsid w:val="00B1014E"/>
    <w:rsid w:val="00B15E17"/>
    <w:rsid w:val="00B225DC"/>
    <w:rsid w:val="00B227E5"/>
    <w:rsid w:val="00B25FBB"/>
    <w:rsid w:val="00B268BC"/>
    <w:rsid w:val="00B409F4"/>
    <w:rsid w:val="00B42541"/>
    <w:rsid w:val="00B4502E"/>
    <w:rsid w:val="00B45FE6"/>
    <w:rsid w:val="00B47738"/>
    <w:rsid w:val="00B477E9"/>
    <w:rsid w:val="00B47C94"/>
    <w:rsid w:val="00B51ECE"/>
    <w:rsid w:val="00B52E88"/>
    <w:rsid w:val="00B564DE"/>
    <w:rsid w:val="00B565D0"/>
    <w:rsid w:val="00B60A76"/>
    <w:rsid w:val="00B61965"/>
    <w:rsid w:val="00B620A0"/>
    <w:rsid w:val="00B63767"/>
    <w:rsid w:val="00B6643C"/>
    <w:rsid w:val="00B71196"/>
    <w:rsid w:val="00B71820"/>
    <w:rsid w:val="00B74CF9"/>
    <w:rsid w:val="00B754FD"/>
    <w:rsid w:val="00B765E4"/>
    <w:rsid w:val="00B82391"/>
    <w:rsid w:val="00B912D7"/>
    <w:rsid w:val="00B94447"/>
    <w:rsid w:val="00B945A1"/>
    <w:rsid w:val="00BA0BA7"/>
    <w:rsid w:val="00BA2F3F"/>
    <w:rsid w:val="00BA5CE1"/>
    <w:rsid w:val="00BA7B46"/>
    <w:rsid w:val="00BB07FA"/>
    <w:rsid w:val="00BB149E"/>
    <w:rsid w:val="00BB1866"/>
    <w:rsid w:val="00BB38F8"/>
    <w:rsid w:val="00BB52FE"/>
    <w:rsid w:val="00BC046D"/>
    <w:rsid w:val="00BC1574"/>
    <w:rsid w:val="00BC1EAC"/>
    <w:rsid w:val="00BC21AC"/>
    <w:rsid w:val="00BC4A62"/>
    <w:rsid w:val="00BC6B45"/>
    <w:rsid w:val="00BC6E8E"/>
    <w:rsid w:val="00BD20E7"/>
    <w:rsid w:val="00BD3779"/>
    <w:rsid w:val="00BD40DE"/>
    <w:rsid w:val="00BD4F74"/>
    <w:rsid w:val="00BD5D37"/>
    <w:rsid w:val="00BE2169"/>
    <w:rsid w:val="00BE4673"/>
    <w:rsid w:val="00BF0579"/>
    <w:rsid w:val="00BF34D3"/>
    <w:rsid w:val="00BF4E20"/>
    <w:rsid w:val="00BF7329"/>
    <w:rsid w:val="00C01C2D"/>
    <w:rsid w:val="00C03907"/>
    <w:rsid w:val="00C07A7A"/>
    <w:rsid w:val="00C10FC4"/>
    <w:rsid w:val="00C12D74"/>
    <w:rsid w:val="00C144DE"/>
    <w:rsid w:val="00C23699"/>
    <w:rsid w:val="00C247D9"/>
    <w:rsid w:val="00C248AB"/>
    <w:rsid w:val="00C3058C"/>
    <w:rsid w:val="00C32198"/>
    <w:rsid w:val="00C32290"/>
    <w:rsid w:val="00C32E38"/>
    <w:rsid w:val="00C344CB"/>
    <w:rsid w:val="00C3698B"/>
    <w:rsid w:val="00C41EED"/>
    <w:rsid w:val="00C45870"/>
    <w:rsid w:val="00C45C1E"/>
    <w:rsid w:val="00C46A8C"/>
    <w:rsid w:val="00C53C66"/>
    <w:rsid w:val="00C543A0"/>
    <w:rsid w:val="00C61F7F"/>
    <w:rsid w:val="00C632EB"/>
    <w:rsid w:val="00C63329"/>
    <w:rsid w:val="00C6509A"/>
    <w:rsid w:val="00C75565"/>
    <w:rsid w:val="00C75BBF"/>
    <w:rsid w:val="00C768DC"/>
    <w:rsid w:val="00C76C59"/>
    <w:rsid w:val="00C7702B"/>
    <w:rsid w:val="00C77E18"/>
    <w:rsid w:val="00C80607"/>
    <w:rsid w:val="00C807A8"/>
    <w:rsid w:val="00C81F45"/>
    <w:rsid w:val="00C84B0B"/>
    <w:rsid w:val="00C87929"/>
    <w:rsid w:val="00C922A1"/>
    <w:rsid w:val="00C92DC8"/>
    <w:rsid w:val="00CA14B7"/>
    <w:rsid w:val="00CA1776"/>
    <w:rsid w:val="00CA18C4"/>
    <w:rsid w:val="00CA6C65"/>
    <w:rsid w:val="00CA78C7"/>
    <w:rsid w:val="00CB0692"/>
    <w:rsid w:val="00CB0C06"/>
    <w:rsid w:val="00CB3A84"/>
    <w:rsid w:val="00CB65A4"/>
    <w:rsid w:val="00CC191E"/>
    <w:rsid w:val="00CC1F36"/>
    <w:rsid w:val="00CC23E4"/>
    <w:rsid w:val="00CC29E6"/>
    <w:rsid w:val="00CD0A6D"/>
    <w:rsid w:val="00CD1F68"/>
    <w:rsid w:val="00CD70D1"/>
    <w:rsid w:val="00CE43C0"/>
    <w:rsid w:val="00CE516A"/>
    <w:rsid w:val="00CE6182"/>
    <w:rsid w:val="00CF125D"/>
    <w:rsid w:val="00CF1F95"/>
    <w:rsid w:val="00CF2AEF"/>
    <w:rsid w:val="00D00C64"/>
    <w:rsid w:val="00D04806"/>
    <w:rsid w:val="00D06EB1"/>
    <w:rsid w:val="00D12A20"/>
    <w:rsid w:val="00D145B6"/>
    <w:rsid w:val="00D16EA9"/>
    <w:rsid w:val="00D17266"/>
    <w:rsid w:val="00D177B8"/>
    <w:rsid w:val="00D17C17"/>
    <w:rsid w:val="00D2153E"/>
    <w:rsid w:val="00D21932"/>
    <w:rsid w:val="00D22867"/>
    <w:rsid w:val="00D23111"/>
    <w:rsid w:val="00D23F28"/>
    <w:rsid w:val="00D266E1"/>
    <w:rsid w:val="00D277C0"/>
    <w:rsid w:val="00D31B81"/>
    <w:rsid w:val="00D329FD"/>
    <w:rsid w:val="00D34111"/>
    <w:rsid w:val="00D36352"/>
    <w:rsid w:val="00D40FDD"/>
    <w:rsid w:val="00D4181E"/>
    <w:rsid w:val="00D4653B"/>
    <w:rsid w:val="00D47DFD"/>
    <w:rsid w:val="00D51472"/>
    <w:rsid w:val="00D52386"/>
    <w:rsid w:val="00D567D0"/>
    <w:rsid w:val="00D5774B"/>
    <w:rsid w:val="00D57C96"/>
    <w:rsid w:val="00D6041B"/>
    <w:rsid w:val="00D6109F"/>
    <w:rsid w:val="00D61A9E"/>
    <w:rsid w:val="00D63953"/>
    <w:rsid w:val="00D6681A"/>
    <w:rsid w:val="00D71EB0"/>
    <w:rsid w:val="00D72B98"/>
    <w:rsid w:val="00D73D9F"/>
    <w:rsid w:val="00D73E09"/>
    <w:rsid w:val="00D74366"/>
    <w:rsid w:val="00D7508B"/>
    <w:rsid w:val="00D75A60"/>
    <w:rsid w:val="00D77E61"/>
    <w:rsid w:val="00D80456"/>
    <w:rsid w:val="00D832FD"/>
    <w:rsid w:val="00D83D82"/>
    <w:rsid w:val="00D849BC"/>
    <w:rsid w:val="00D8639A"/>
    <w:rsid w:val="00D902F5"/>
    <w:rsid w:val="00D93B7A"/>
    <w:rsid w:val="00D96934"/>
    <w:rsid w:val="00D97EDD"/>
    <w:rsid w:val="00DA36A8"/>
    <w:rsid w:val="00DA566D"/>
    <w:rsid w:val="00DA7128"/>
    <w:rsid w:val="00DB1A34"/>
    <w:rsid w:val="00DB6BE1"/>
    <w:rsid w:val="00DC0966"/>
    <w:rsid w:val="00DC1590"/>
    <w:rsid w:val="00DC1DB3"/>
    <w:rsid w:val="00DC1E39"/>
    <w:rsid w:val="00DC2066"/>
    <w:rsid w:val="00DC5D88"/>
    <w:rsid w:val="00DC65DF"/>
    <w:rsid w:val="00DD1542"/>
    <w:rsid w:val="00DD1EC2"/>
    <w:rsid w:val="00DD727A"/>
    <w:rsid w:val="00DD75F4"/>
    <w:rsid w:val="00DD7ABF"/>
    <w:rsid w:val="00DE0BBD"/>
    <w:rsid w:val="00DE3441"/>
    <w:rsid w:val="00DE404D"/>
    <w:rsid w:val="00DE4D3E"/>
    <w:rsid w:val="00DE770F"/>
    <w:rsid w:val="00DE7AB8"/>
    <w:rsid w:val="00DF0956"/>
    <w:rsid w:val="00DF2AC1"/>
    <w:rsid w:val="00DF62AE"/>
    <w:rsid w:val="00E017EA"/>
    <w:rsid w:val="00E037E0"/>
    <w:rsid w:val="00E0730C"/>
    <w:rsid w:val="00E112F8"/>
    <w:rsid w:val="00E11AAD"/>
    <w:rsid w:val="00E12DB3"/>
    <w:rsid w:val="00E17264"/>
    <w:rsid w:val="00E20937"/>
    <w:rsid w:val="00E21F91"/>
    <w:rsid w:val="00E2390F"/>
    <w:rsid w:val="00E26C1A"/>
    <w:rsid w:val="00E3009C"/>
    <w:rsid w:val="00E321BD"/>
    <w:rsid w:val="00E32AF7"/>
    <w:rsid w:val="00E33220"/>
    <w:rsid w:val="00E337FD"/>
    <w:rsid w:val="00E355E1"/>
    <w:rsid w:val="00E42D48"/>
    <w:rsid w:val="00E43A96"/>
    <w:rsid w:val="00E46C63"/>
    <w:rsid w:val="00E46D43"/>
    <w:rsid w:val="00E47627"/>
    <w:rsid w:val="00E50045"/>
    <w:rsid w:val="00E562C9"/>
    <w:rsid w:val="00E5740C"/>
    <w:rsid w:val="00E57533"/>
    <w:rsid w:val="00E60AA7"/>
    <w:rsid w:val="00E61AA7"/>
    <w:rsid w:val="00E62EDB"/>
    <w:rsid w:val="00E64193"/>
    <w:rsid w:val="00E6578D"/>
    <w:rsid w:val="00E74A9E"/>
    <w:rsid w:val="00E76674"/>
    <w:rsid w:val="00E76CF1"/>
    <w:rsid w:val="00E83AAE"/>
    <w:rsid w:val="00E841FA"/>
    <w:rsid w:val="00E84C6D"/>
    <w:rsid w:val="00E85015"/>
    <w:rsid w:val="00E8653D"/>
    <w:rsid w:val="00E86BDF"/>
    <w:rsid w:val="00E930DF"/>
    <w:rsid w:val="00E97458"/>
    <w:rsid w:val="00EA0693"/>
    <w:rsid w:val="00EA0BEE"/>
    <w:rsid w:val="00EA2190"/>
    <w:rsid w:val="00EA38F3"/>
    <w:rsid w:val="00EA4A65"/>
    <w:rsid w:val="00EA5719"/>
    <w:rsid w:val="00EA6402"/>
    <w:rsid w:val="00EA7070"/>
    <w:rsid w:val="00EA7A1A"/>
    <w:rsid w:val="00EB38B6"/>
    <w:rsid w:val="00EB432F"/>
    <w:rsid w:val="00EB5269"/>
    <w:rsid w:val="00EB5A2C"/>
    <w:rsid w:val="00EB5CE5"/>
    <w:rsid w:val="00EB7FB4"/>
    <w:rsid w:val="00EC032B"/>
    <w:rsid w:val="00EC1B0E"/>
    <w:rsid w:val="00EC2ACE"/>
    <w:rsid w:val="00EC4077"/>
    <w:rsid w:val="00EC4DAE"/>
    <w:rsid w:val="00EC5467"/>
    <w:rsid w:val="00EC5ADB"/>
    <w:rsid w:val="00EC7560"/>
    <w:rsid w:val="00ED02DB"/>
    <w:rsid w:val="00ED07A8"/>
    <w:rsid w:val="00ED0B55"/>
    <w:rsid w:val="00ED0E5B"/>
    <w:rsid w:val="00ED14A2"/>
    <w:rsid w:val="00ED3FB4"/>
    <w:rsid w:val="00EE001E"/>
    <w:rsid w:val="00EE1689"/>
    <w:rsid w:val="00EE319E"/>
    <w:rsid w:val="00EF1A25"/>
    <w:rsid w:val="00EF2784"/>
    <w:rsid w:val="00EF3319"/>
    <w:rsid w:val="00EF63F2"/>
    <w:rsid w:val="00F024C6"/>
    <w:rsid w:val="00F033A1"/>
    <w:rsid w:val="00F034EB"/>
    <w:rsid w:val="00F075E5"/>
    <w:rsid w:val="00F10676"/>
    <w:rsid w:val="00F129F9"/>
    <w:rsid w:val="00F14CD8"/>
    <w:rsid w:val="00F173F0"/>
    <w:rsid w:val="00F1799A"/>
    <w:rsid w:val="00F2322E"/>
    <w:rsid w:val="00F35FF6"/>
    <w:rsid w:val="00F361B0"/>
    <w:rsid w:val="00F4376E"/>
    <w:rsid w:val="00F44547"/>
    <w:rsid w:val="00F45338"/>
    <w:rsid w:val="00F52A66"/>
    <w:rsid w:val="00F55530"/>
    <w:rsid w:val="00F55FF5"/>
    <w:rsid w:val="00F5771D"/>
    <w:rsid w:val="00F6081B"/>
    <w:rsid w:val="00F62478"/>
    <w:rsid w:val="00F6252F"/>
    <w:rsid w:val="00F71C3D"/>
    <w:rsid w:val="00F73C73"/>
    <w:rsid w:val="00F7406A"/>
    <w:rsid w:val="00F76961"/>
    <w:rsid w:val="00F77D1D"/>
    <w:rsid w:val="00F817D1"/>
    <w:rsid w:val="00F825F3"/>
    <w:rsid w:val="00F833E2"/>
    <w:rsid w:val="00F842F2"/>
    <w:rsid w:val="00F84A6F"/>
    <w:rsid w:val="00F856FD"/>
    <w:rsid w:val="00F85803"/>
    <w:rsid w:val="00F86CB5"/>
    <w:rsid w:val="00F87C3E"/>
    <w:rsid w:val="00F90D3F"/>
    <w:rsid w:val="00F92B77"/>
    <w:rsid w:val="00F96498"/>
    <w:rsid w:val="00FA0D23"/>
    <w:rsid w:val="00FA2C99"/>
    <w:rsid w:val="00FA4DA3"/>
    <w:rsid w:val="00FA4E8C"/>
    <w:rsid w:val="00FB06AA"/>
    <w:rsid w:val="00FB0ED9"/>
    <w:rsid w:val="00FB22D0"/>
    <w:rsid w:val="00FB34A8"/>
    <w:rsid w:val="00FB7A04"/>
    <w:rsid w:val="00FC4B50"/>
    <w:rsid w:val="00FC6795"/>
    <w:rsid w:val="00FD4830"/>
    <w:rsid w:val="00FD743E"/>
    <w:rsid w:val="00FD74F9"/>
    <w:rsid w:val="00FE176B"/>
    <w:rsid w:val="00FE2A67"/>
    <w:rsid w:val="00FF03E2"/>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02121ADB"/>
  <w15:chartTrackingRefBased/>
  <w15:docId w15:val="{34666437-0CB0-41E7-9FB1-9C5A62F29A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arsaw" w:eastAsia="Warsaw" w:hAnsi="Warsaw" w:cs="Warsa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Times New Roman"/>
      <w:lang w:val="x-none"/>
    </w:rPr>
  </w:style>
  <w:style w:type="character" w:customStyle="1" w:styleId="CabealhoChar">
    <w:name w:val="Cabeçalho Char"/>
    <w:link w:val="Cabealho"/>
    <w:uiPriority w:val="99"/>
    <w:locked/>
    <w:rsid w:val="002B08D9"/>
    <w:rPr>
      <w:rFonts w:ascii="Warsaw" w:eastAsia="Warsaw" w:hAnsi="Warsaw"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Times New Roman"/>
      <w:lang w:val="x-none"/>
    </w:rPr>
  </w:style>
  <w:style w:type="character" w:customStyle="1" w:styleId="RodapChar">
    <w:name w:val="Rodapé Char"/>
    <w:link w:val="Rodap"/>
    <w:uiPriority w:val="99"/>
    <w:locked/>
    <w:rsid w:val="002B08D9"/>
    <w:rPr>
      <w:rFonts w:ascii="Warsaw" w:eastAsia="Warsaw" w:hAnsi="Warsaw"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Times New Roman"/>
      <w:sz w:val="16"/>
      <w:szCs w:val="16"/>
      <w:lang w:val="x-none"/>
    </w:rPr>
  </w:style>
  <w:style w:type="character" w:customStyle="1" w:styleId="TextodebaloChar">
    <w:name w:val="Texto de balão Char"/>
    <w:link w:val="Textodebalo"/>
    <w:uiPriority w:val="99"/>
    <w:semiHidden/>
    <w:locked/>
    <w:rsid w:val="002B08D9"/>
    <w:rPr>
      <w:rFonts w:ascii="Tahoma" w:eastAsia="Warsaw"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Device Font 10cpi" w:hAnsi="Device Font 10cpi" w:cs="Device Font 10cpi"/>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Warsaw"/>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Warsaw"/>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8F38A4-D429-4D8F-90EB-41D612FAF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5091</Words>
  <Characters>27495</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32521</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2020-11-11T13:39:00Z</cp:lastPrinted>
  <dcterms:created xsi:type="dcterms:W3CDTF">2025-09-25T19:22:00Z</dcterms:created>
  <dcterms:modified xsi:type="dcterms:W3CDTF">2025-09-25T19:22:00Z</dcterms:modified>
</cp:coreProperties>
</file>