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2D68F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1FAE373E" w14:textId="77777777" w:rsidR="002E2A39" w:rsidRPr="003F2F55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>
        <w:t>***** da Reunião Ordinária de Plenário nº 464ª do *****, realizada nos dias onze e doze de novembro de dois mil e vinte</w:t>
      </w:r>
    </w:p>
    <w:p w14:paraId="798A12C5" w14:textId="77777777" w:rsidR="002E2A39" w:rsidRPr="003F2F55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</w:rPr>
      </w:pPr>
      <w:r/>
    </w:p>
    <w:p w14:paraId="40FF1A2F" w14:textId="77777777" w:rsidR="002E2A39" w:rsidRPr="003F2F55" w:rsidRDefault="002E2A39" w:rsidP="007722DC">
      <w:pPr>
        <w:tabs>
          <w:tab w:val="left" w:pos="142"/>
        </w:tabs>
        <w:spacing w:line="360" w:lineRule="auto"/>
        <w:jc w:val="both"/>
        <w:outlineLvl w:val="0"/>
        <w:rPr>
          <w:rFonts w:ascii="Times New Roman" w:hAnsi="Times New Roman" w:cs="Times New Roman"/>
        </w:rPr>
      </w:pPr>
      <w:r>
        <w:t xml:space="preserve"> Às oito horas e trinta minutos do dia onze de novembro de dois mil e vinte, na sede do ***** de ***** de ***** do *****, na ***** , n. 269, ***** - *****, reuniram-se os membros do Plenário do ***** - *****, nomeados pelo ***** por meio da Decisão ***** nº 044/2017, publicada ***** em 17 de novembro de 2017: *****. Verificação do “Quórum” *****. ***** a Presidência ***** , conselheiros presentes: ***** , ***** de *****, ***** dos ***** Paião, ***** , ***** , ***** , ***** , ***** e ***** . *****. Aprovação das ***** da 463ª Reunião Ordinária de Plenário. ***** . *****: Ofício n. 89/***** e Ofício n.498/2020/*****. Ciência do plenário. *****: Apresentação ***** de fotos. ***** ao plenário que a empresa que ficou classificada em primeiro lugar para realização dos quadros e letreiro da galeria dos presidentes e identificação (nome) do auditório atende pelo nome fantasia de ***** (razão social ***** de *****). ***** que, conforme o extrato de ata da 456ª ***** (Reunião Ordinária de plenário) do dia 20/03/2020, ficou aprovado a proposta da moldura em alumínio com perfil prata (tamanho 20x25 cm), vidro incolor e espelho cristal; que a empresa tem 15 dias para entregar o serviço; que a empresa não apresenta o serviço de impressão de fotos e também o serviço de gráfica do ***** não prevê esse tipo de serviço. ***** fotos já estão prontas em arquivo organizado pela ***** , assessora de comunicação e precisa decidir sobre a forma de impressão. ***** sugestão da Cássia é que seja realizado impressão ***** em papel couche 210g. ***** orçamento de impressão das fotos com essa especificação no tamanho ***** e o custo foi de *****$ 12,00 cada na ***** e ***** . ***** também que todos os ex-presidentes foram contactados para o envio das fotos, bem como foi disponibilizado a máquina fotográfica do ***** para retirada das fotos na sede. Não foi possível conseguir fotos do ***** (falecido); ***** (ela quer que o ***** envie para ela a cópia da ata que diz que ela foi presidente e a mesma não foi localizada nos arquivos do *****) e ***** , pois a mesma não dispõe de foto e encontra-se de quarentena pelo ***** devido ser grupo de risco. ***** empresa sugeriu deixar 2,5 cm de paspatur com foto e a nossa sugestão (comissão) é que seja de 2 cm para que o tamanho da foto fique maior. ***** fala que deverá ser observado quais os serviços prestados pelas empresas contratadas pelo conselho.     01.</w:t>
        <w:tab/>
        <w:t>Análise dos registros de especialização ***** , será realizada pelo ***** de Saúde da *****. ***** a participação da coordenadora do ***** , ***** Sebastião informa que foi enviado para as instituições de formação em pós graduação e especialização em enfermagem obstétrica documento com parâmetros mínimos de acordo com a Resolução ***** 497/2015 para conceder o registro do título de especialização em enfermagem obstétrica, e o ***** mudará portanto, a forma de emitir  o registro do título, passando os documentos para o grupo de trabalho de saúde da mulher analisar e somente após a análise encaminhar ao ***** para registro. ***** pelo plenário. 02. ***** de processo licitatório contratação empresa especializada em assinatura digital. ***** a necessidade implantar a assinatura digital no ***** e agilizar os processos dentro do conselho, fica aprovado a abertura de processo administrativo licitatório.  03. ***** n.152/2020 – *****. Administração -Renovação da validade do token da presidência e do certificado do ***** do *****. ***** abertura de ***** Licitatório.  04. Moção de ***** à equipe de tecnologia da Informação do *****. ***** moção de aplausos a equipe de ***** da Informação do *****.  05. ***** n° 014/2020 – Denúncia em desfavor da profissional de enfermagem Clélia ***** , ***** n° 129615-*****. Homologação de Conciliação. ***** pelo plenário. 06. ***** n° 037/2020 – Denúncia em desfavor da ***** da *****, ***** n° 441616. Homologação de Conciliação. ***** pelo plenário. 07. ***** n° 015/2020. Aquisição de veículo para a Subseção do ***** de Três *****. ***** que o pregão eletrônico 013/2020 foi anulado pelo motivo da empresa vencedora se recusar a assinar o contrato, considerando o parecer ***** n. 076/2020/Licitação que opina pelo prosseguimento no processo e aprovação do plenário pela mudança de potência do veículo licitado, considerando o ***** n. 233/2020, fica aprovado a mudança na potência do veículo para 1.0. 08.Câmara Técnica de Educação e ***** – *****.</w:t>
        <w:tab/>
        <w:t>***** Câmara Técnica de Educação e ***** – ***** ao Ofício ***** n. 3035/*****. ***** parecer, encaminhar a ***** como sugestão desse conselho.  09.</w:t>
        <w:tab/>
        <w:t>Relatório ***** de Fiscalização. Período de ***** a ***** de 2020. ***** a participação da coordenadora do *****, ***** que apresenta ao plenário do ***** o relatório trimestral de fiscalização referente julho a setembro de 2020, fala que o ano de 2020 foi atípico devido a pandemia do ***** e a suspensão das fiscalizações de rotina, ficando focado apenas nas fiscalizações de enfrentamento ao ***** e de denúncias, o relatório de fiscalização do ***** está separado, não contemplando esses dados apresentados. ***** números baixos de fiscalização se dá devido os procedimentos de rotina terem retornado no início do mês de setembro. ***** também que o déficit de fiscal apresentado é conforme cálculo da Resolução ***** 617/2019, conselheiro ***** fala que o déficit é devido o índice de segurança técnica, e a exoneração da fiscal de *****. ***** fala também que o ***** vem investindo no departamento de fiscalização, agora com aquisição de veículo para subseção de Três ***** e o novo sistema cedido pelo ***** onde deve melhorar muito os serviços dos fiscais. ***** Nívea fala que a câmara técnica deve estar alinhada com o *****, na discussão dos pareceres técnicos para que consigam orientar melhor os profissionais. ***** e ***** parabenizam a coordenadora e o departamento pelo empenho nesse momento difícil de enfrentamento. ***** também parabeniza os conselheiros pela ajuda nas fiscalizações nesse período, fala que pretende a partir de 2021 voltar as reuniões de rotina do departamento.  10. ***** n° 012/2020 – ***** de Comunicação.</w:t>
        <w:tab/>
        <w:t>Solicitação para abertura de processo licitatório para registro do *****. ***** a abertura de processo administrativo licitatório. 11.Solicitação de auxilio representação, referente ao mês de outubro/2020, *****: ***** (13) auxílios; ***** da ***** (02) auxílios; ***** de ***** (02) auxílios; ***** (11) auxílios. colaboradores: ***** (08) auxílios; ***** Gonçalves dos ***** (02) auxílios. ***** pagamento após parecer favorável da controladoria. 12. ***** geral 025/2020 – emitido pela ***** Nívea ***** . ***** 135/2020. Cedência das salas 21 e 22. ***** ponto de pauta fica efetivada conselheira Nívea ***** em substituição ao conselheiro *****. ***** a leitura do parecer pela conselheira Nívea, aprovado encaminhar a solicitação de doação ao *****. Às dez horas registro a saída dos conselheiros Sebastião ***** e ***** Paião, ficando efetivados os conselheiros ***** e ***** , na presidência o conselheiro ***** .  13. ***** n. 047/2020 - Prontuário n. 240401. Solicitação da profissional de isenção no pagamento das anuidades de 2012 a 2020 e cancelamento da inscrição pelo motivo de doença grave prevista em lei. ***** a leitura do parecer, aprovado por unanimidade a isenção das anuidades de 2012 a 2020 da profissional ***** , ***** 240401-***** bem como seu cancelamento. 14. ***** n. 048/2020 - Prontuário n. 275691. Solicitação da profissional de isenção no pagamento da anuidade de 2020 pelo motivo de doença grave prevista em lei. ***** a leitura do parecer, aprovado por unanimidade a isenção da anuidade de 2020 da profissional ***** , ***** 275691-*****. 15. ***** n. 049/2020 - Prontuário n. 97288.</w:t>
        <w:tab/>
        <w:t>Solicitação da profissional de isenção no pagamento das anuidades de 2013 a 2020 pelo motivo de doença grave prevista em lei. ***** a leitura do parecer, aprovado por unanimidade com a isenção das anuidades de 2013 a 2020 da profissional ***** da *****, ***** 297288-*****, bem como seu cancelamento. 16. ***** n. 051/2020 e ***** n. 036/2020. Prontuário n. 626858. Solicitação de reembolso pelo pagamento em duplicidade da anuidade de 2020. ***** a leitura do parecer n. 051/2020-*****, considerando que o valor não foi creditado na conta do conselho conforme parecer n. 036/2020-*****, sendo assim não havendo pagamento em duplicidade, fica aprovado o não reembolso do valor requerido. ***** ciência s requerente. 17. ***** n. 052/2020 e ***** n. 037/2020. Prontuário n. 685424. Solicitação de reembolso pelo pagamento da primeira parcela da anuidade de 2020 na categoria de Técnico de *****, sendo que o profissional pediu inscrição na categoria de *****. ***** a leitura do parecer n. 052/2020-*****, aprovado por unanimidade o reembolso do valor de *****$ 104,82 (cento  quatro reais e oitenta e dois centavos) referente a primeira e segunda parcela da anuidade de 2020 do profissional ***** de *****, ***** 685424-***** conforme credito na conta do conselho de acordo com parecer n. 037/2020-*****. ***** a saída das conselheiras ***** e ***** , ficando efetivados os conselheiros ***** e ***** . 18. ***** n. 053/2020 e ***** n. 038/2020. Prontuário n. 1526321.</w:t>
        <w:tab/>
        <w:t>Solicitação de reembolso referente ao pagamento da anuidade de 2020 na categoria de Técnica de *****, sendo que a profissional pediu inscrição na categoria de *****. ***** a leitura do parecer n.053/2020-*****, aprovado por unanimidade o reembolso no valor de *****$ 584,42 (quinhentos e oitenta e quatro reais e oitenta e dois centavos) a profissional ***** , ***** 1526321-***** conforme creditado na conta do conselho de acordo com parecer n.038/2020-*****. 19. ***** n. 055/2020 e ***** n. 040/2020 – Prontuário n.901877. Solicitação de profissional requerendo desconto de 20% pelo pagamento em cota única referente à anuidade de 2020. ***** a leitura do parecer n.055/2020-*****, aprovado por unanimidade o reembolso no valo de *****$ 50,88 (cinquenta reais e oitenta e oito centavos) referente o desconto de 20% da anuidade da profissional ***** , ***** 901877-*****, conforme creditado na conta do conselho de acordo com parecer n. 040/2020-*****.  20. ***** n. 054/2020 e ***** n. 039/2020 – Prontuário n.366613.</w:t>
        <w:tab/>
        <w:t>Solicitação de profissional de requerendo reembolso referente ao pagamento da anuidade 2020 em duplicidade. ***** a leitura do parecer n.054/2020-controladoria, aprovado por unanimidade o reembolso no valor de *****$ 420,82 (quatrocentos e vinte reais e oitenta e dois centavos) referente pagamento da anuidade em duplicidade da profissional ***** da ***** , ***** 366613-*****, conforme creditado na conta do conselho de acordo com parecer n.039/2020-*****. ***** onze horas registro o retorno dos conselheiros ***** , ***** , ***** Paião e Sebastião ***** assumindo a posição de titulares. 21. ***** de ***** – ***** 005/2017. ***** , ***** . ***** pregão pelo conselheiro ***** Paião. ***** a participação do denunciante ***** conforme apresentação de documento e a ausência do denunciado ***** . ***** explica o rito do julgamento, que após a leitura do parecer o denunciado terá dez minutos para manifestação antes do voto. ***** a leitura do parecer pela relatora ***** , após leitura é dado a palavra ao denunciante ***** que fala que nenhuma técnica foi realizar reclamação contra ele, que não era ele que assinava a escala, e falar que o mesmo castigava a equipe com a escala é inverídico, que nunca ficou funcionário sem realizar horário de descanso, já com relação das pessoas arroladas no processo, a Célia era uma amiga pessoal na época dos fatos conhecia os familiares e tinha convívio fora do ambiente de trabalho, já a ***** nunca teve problemas pessoais, que brincava apenas com quem tinha liberdade e amizade, mas nunca passou dos limites ou realizou assédio como consta nos autos, que hoje trabalha na fronteira com maioria mulheres e nunca teve problemas nesse sentido. ***** as acusações são infundadas, não compareceu na instrução do processo porque está na fronteira e com os dados desatualizados.  ***** a leitura do voto pela relatora ***** , com a proposição de absolvição do denunciado ***** , ***** 295065-***** e abertura de processo ético disciplinar em desfavor ao ***** , ***** 237777-***** por indícios de infração ética ao artigo 78 da Resolução ***** 311/2007. ***** por unanimidade a proposição da relatora. ***** a necessidade da realização da Reunião de Plenário e considerando as ações de combate e controle na propagação do ***** evitando tempo de aglomeração, excepcionalmente as treze horas fica declarado suspensa a 464ª Reunião Ordinária de Plenário. ***** oito horas do doze de novembro de dois mil e vinte é reiniciado a 464ª Reunião Ordinária de Plenário. *****. Verificação do “Quórum” *****. ***** a Presidência ***** , conselheiros presentes: ***** , ***** de *****, ***** dos ***** Paião, ***** , ***** , ***** , ***** , ***** e ***** .  22. ***** n. 137/2020 – solicitação de investimento no curso da empresa ***** , a respeito do entendimento sobre *****, Atualização a equipe da Comissão ***** de Licitação – ***** e *****. ***** a importância de treinamento e atualização dos empregados do setor de licitação e pregoeiro, considerando o memorando n. 063/2020-***** onde descreve que há dotação orçamentaria para tal finalidade, fica aprovado a abertura de processo administrativo licitatório. 23. ***** n° 517/2020 – *****. Sugestão de arquivamento do ***** n° 151/2020 – Averiguação de denúncia na clínica de diálise e hemodiálise da ***** do município de ***** . ***** o encerramento e arquivamento do ***** 154/2020 e anexar cópia dos documentos no ***** de fiscalização 047/2011 para acompanhamento 24. ***** n° 513/2020 – *****.</w:t>
        <w:tab/>
        <w:t>Sugestão de arquivamento do ***** n° 154/2020 – Averiguação de denúncia na clínica Pró ***** do município de ***** . ***** o encerramento e arquivamento do ***** 154/2020 e anexar cópia dos documentos no ***** de fiscalização 050/2011 para acompanhamento. 25.</w:t>
        <w:tab/>
        <w:t xml:space="preserve">***** n° 504/2020 – *****. Sugestão de arquivamento do ***** n° 010/2020 – Aquisição de máscaras de proteção emergencial. ***** a conclusão do processo, fica aprovado o encerramento e arquivamento do *****. 26. ***** n° 430/2020 – *****. Sugestão de arquivamento do ***** n° 108/2017 – Denúncia de profissionais de enfermagem realizando dispensação de medicamentos no ***** da ***** em Caarapó/*****. ***** que conforme documento o controle é realizado por farmacêutico, e que o acompanhamento se dará via ***** 125/2020, aprovado o encerramento e arquivamento do processo. 27. ***** n° 415/2020 – *****. Sugestão de arquivamento do ***** n° 110/2020 – Averiguação de denúncia na ***** (Maracanã) do município de *****. ***** após fiscalização foi constatado resolução da denúncia, fica aprovado o encerramento e arquivamento do *****. 28. ***** n° 118/2020. Sugestão de arquivamento do ***** n° 118/2020 - Solicitação da emprega pública ***** acerca do adiantamento do pagamento dos 10 dias vendidos de férias e restante dos 5 dias, devido ao não envio de demonstrativos de pagamentos que discriminassem os valores recebidos. ***** a resolução processo, aprovado o encerramento e arquivamento do *****.  29. ***** n° 414/2020 – *****. Sugestão de arquivamento do ***** n° 111/2020 – Averiguação de denúncia no ***** do Coração do município de *****. ***** após fiscalização foi constatado resolução da denúncia, fica aprovado o encerramento e arquivamento do *****. 30. ***** n° 076/2020 – *****. Sugestão de arquivamento do ***** n° 115/2020 – Averiguação de denúncia no ***** : ***** com mais de 60 anos na linha de frente no atendimento aos infectados pelo ***** do Município de ***** . ***** se tratar de assuntos trabalhistas fugindo da competência do *****, e o mesmo já ter sido encaminhado para o Ministério Público do ***** via oficio, fica aprovado o encerramento e arquivamento do *****. 31. ***** n. 052/2020. Prontuário 437267. Solicitação do profissional de enfermagem de isenção no pagamento das anuidades de 2012, 2013 e multa de 2012 pelo motivo de doença grave prevista em lei. ***** a leitura do parecer, aprovado por unanimidade a isenção das anuidades de 2012, 2013 e multa de 2012 do profissional ***** de *****, ***** 437267-*****. 32. ***** 012/2020. ***** 2020. Homologação do resultado final das eleições. ***** pelo plenário.  33. ***** de ***** 078/2020. ***** 128/2020. ***** Conceição ***** . ***** a leitura do parecer, aprovado por unanimidade a não admissibilidade em desfavor da ***** , ***** 613135-*****.  34. ***** 080/2020. Inscrições das categorias 2020. ***** n. 026/2020 *****. Homologação das inscrições, autorizações, cancelamento, transferências, reinscrições, 2º via de carteira e especializações no mês de outubro de 2020. *****. 35. ***** 025/2019. Solicitação de aditivo nos serviços de manutenção de ar condicionado para sede em ***** e subseções. ***** 071/2020. ***** de *****. ***** o encerramento do contrato de manutenção na subseção de *****, fica aprovado o aditivo com inclusão da subseção de *****, encaminhar ao ***** para providencias. 36. ***** 015/2019. Contratação de empresa especializada em fornecimento de sistema de ***** e folha de pagamento. ***** n. 015/2020/***** de contrato. *****, encaminhar ao ***** para providências. 37. ***** 123/2020. ***** da análise de ***** prévia. ***** 030 .790/2020-4. ***** informa que feito análise pelo ***** que decidiu pelo indeferimento de medida cautelar bem como o arquivamento os autos, por não haver ilegalidade na licitação, o plenário decide pela continuidade do rito de licitação. 38. ***** n. 057/2020-***** e ***** n. 042/2020-*****. Prontuário 574037. Solicitação de profissional requerendo reembolso referente ao pagamento anuidade de 2020 em categoria menor. ***** a leitura do parecer 057/2020-***** e considerando o parecer n. 042/2020-*****, fica aprovado o reembolso no valor de *****$ 241,70 (duzentos e quarenta e um reais e setenta centavos) a profissional ***** , ***** 574037-*****. ***** onze horas e trinta minutos registro a saída dos conselheiros Sebastião *****, ***** Paião, ***** e ***** , ficando efetivados os conselheiros ***** , ***** , ***** e Nívea *****. ***** assume a presidência do planário. 39. ***** n. 056/2020-***** e ***** n. 041/2020-*****. Prontuário n. 599449. Solicitação de profissional requerendo reembolso referente ao pagamento da anuidade de 2020 em categoria menor. ***** a leitura do parecer 056/2020-***** e considerando o parecer n. 041/2020-*****, fica aprovado o reembolso no valor de *****$ 163,35 (cento e sessenta e três reais e trinta e cinco centavos) a profissional ***** , ***** 599449-*****. 40. ***** de admissibilidade n. 079/2020. ***** 120/2020. ***** . ***** ponto de pauta fica efetivada a conselheira ***** . ***** a leitura do parecer, aprovado por unanimidade a abertura de processo ético disciplinar em desfavor a ***** da *****, ***** 101545-*****, por indícios de infração aos artigos 24 e 45 da Resolução ***** 564/2017. 41. ***** n. 011/2020. Câmara Técnica de Assistência/*****. ***** no carimbo com duas categorias profissionais. ***** a leitura do parecer, aprovado por unanimidade. 42. ***** Técnico n. 015/2020/*****. ***** da equipe de enfermagem sobre o posicionamento do paciente crítico para raio x no leito. ***** a leitura do parecer, aprovado por unanimidade.    43. Convocação de profissional para ocupar cargo de ***** para o *****. ***** a necessidade de recursos humanos para atendimento no ***** de Inscrição, ***** e ***** do *****, fica aprovado a convocação de um candidato aprovado no concurso público do ***** mais a tratar, às treze horas e trinta minutos fica declarado encerrada a 464ª Reunião Ordinária de Plenário. </w:t>
      </w:r>
    </w:p>
    <w:p w14:paraId="159C586A" w14:textId="77777777" w:rsidR="002E2A39" w:rsidRPr="003F2F55" w:rsidRDefault="002E2A39" w:rsidP="002E2A39">
      <w:pPr>
        <w:rPr>
          <w:rFonts w:ascii="Times New Roman" w:hAnsi="Times New Roman" w:cs="Times New Roman"/>
          <w:sz w:val="22"/>
          <w:szCs w:val="22"/>
        </w:rPr>
      </w:pPr>
      <w:r/>
    </w:p>
    <w:p w14:paraId="29F89E18" w14:textId="77777777" w:rsidR="002E2A39" w:rsidRDefault="002E2A39" w:rsidP="002E2A39">
      <w:pPr>
        <w:rPr>
          <w:rFonts w:ascii="Times New Roman" w:hAnsi="Times New Roman" w:cs="Times New Roman"/>
          <w:sz w:val="22"/>
          <w:szCs w:val="22"/>
        </w:rPr>
      </w:pPr>
      <w:r/>
    </w:p>
    <w:p w14:paraId="41D5D26A" w14:textId="77777777" w:rsidR="00645F28" w:rsidRDefault="00645F28" w:rsidP="002E2A39">
      <w:pPr>
        <w:rPr>
          <w:rFonts w:ascii="Times New Roman" w:hAnsi="Times New Roman" w:cs="Times New Roman"/>
          <w:sz w:val="22"/>
          <w:szCs w:val="22"/>
        </w:rPr>
      </w:pPr>
      <w:r/>
    </w:p>
    <w:p w14:paraId="42F6023A" w14:textId="77777777" w:rsidR="00645F28" w:rsidRPr="003F2F55" w:rsidRDefault="00645F28" w:rsidP="002E2A39">
      <w:pPr>
        <w:rPr>
          <w:rFonts w:ascii="Times New Roman" w:hAnsi="Times New Roman" w:cs="Times New Roman"/>
          <w:sz w:val="22"/>
          <w:szCs w:val="22"/>
        </w:rPr>
      </w:pPr>
      <w:r/>
    </w:p>
    <w:p w14:paraId="72C03D1D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***** . ***** </w:t>
      </w:r>
    </w:p>
    <w:p w14:paraId="53F57DC4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                  *****                                                                    Secretário</w:t>
      </w:r>
    </w:p>
    <w:p w14:paraId="0BE6A857" w14:textId="77777777" w:rsidR="002E2A39" w:rsidRPr="00A962E0" w:rsidRDefault="002E2A39" w:rsidP="002E2A39">
      <w:pPr>
        <w:rPr>
          <w:rFonts w:ascii="Times New Roman" w:hAnsi="Times New Roman" w:cs="Times New Roman"/>
          <w:b/>
        </w:rPr>
      </w:pPr>
      <w:r>
        <w:t xml:space="preserve">       ***** n. 85775-***** n. 123978-*****                        </w:t>
      </w:r>
    </w:p>
    <w:p w14:paraId="2AD4C6CE" w14:textId="77777777" w:rsidR="002E2A39" w:rsidRPr="00A962E0" w:rsidRDefault="002E2A39" w:rsidP="002E2A39">
      <w:pPr>
        <w:rPr>
          <w:rFonts w:ascii="Times New Roman" w:hAnsi="Times New Roman" w:cs="Times New Roman"/>
          <w:b/>
        </w:rPr>
      </w:pPr>
      <w:r/>
    </w:p>
    <w:p w14:paraId="3FDBA554" w14:textId="77777777" w:rsidR="002E2A39" w:rsidRPr="00A962E0" w:rsidRDefault="002E2A39" w:rsidP="002E2A39">
      <w:pPr>
        <w:rPr>
          <w:rFonts w:ascii="Times New Roman" w:hAnsi="Times New Roman" w:cs="Times New Roman"/>
          <w:b/>
        </w:rPr>
      </w:pPr>
      <w:r/>
    </w:p>
    <w:p w14:paraId="68624ED8" w14:textId="77777777" w:rsidR="002E2A39" w:rsidRPr="00A962E0" w:rsidRDefault="00645F28" w:rsidP="002E2A39">
      <w:pPr>
        <w:rPr>
          <w:rFonts w:ascii="Times New Roman" w:hAnsi="Times New Roman" w:cs="Times New Roman"/>
          <w:b/>
        </w:rPr>
      </w:pPr>
      <w:r/>
    </w:p>
    <w:p w14:paraId="1E77B1AD" w14:textId="77777777" w:rsidR="00645F28" w:rsidRDefault="002E2A39" w:rsidP="002E2A39">
      <w:pPr>
        <w:rPr>
          <w:rFonts w:ascii="Times New Roman" w:hAnsi="Times New Roman" w:cs="Times New Roman"/>
          <w:b/>
        </w:rPr>
      </w:pPr>
      <w:r>
        <w:t xml:space="preserve">     </w:t>
      </w:r>
    </w:p>
    <w:p w14:paraId="70E80154" w14:textId="77777777" w:rsidR="00645F28" w:rsidRDefault="00645F28" w:rsidP="002E2A39">
      <w:pPr>
        <w:rPr>
          <w:rFonts w:ascii="Times New Roman" w:hAnsi="Times New Roman" w:cs="Times New Roman"/>
          <w:b/>
        </w:rPr>
      </w:pPr>
      <w:r/>
    </w:p>
    <w:p w14:paraId="0F87D84C" w14:textId="77777777" w:rsidR="00645F28" w:rsidRDefault="00645F28" w:rsidP="002E2A39">
      <w:pPr>
        <w:rPr>
          <w:rFonts w:ascii="Times New Roman" w:hAnsi="Times New Roman" w:cs="Times New Roman"/>
          <w:b/>
        </w:rPr>
      </w:pPr>
      <w:r/>
    </w:p>
    <w:p w14:paraId="69819AEC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***** dos ***** Paião                           ***** </w:t>
      </w:r>
    </w:p>
    <w:p w14:paraId="2C213C3B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                     ***** </w:t>
      </w:r>
    </w:p>
    <w:p w14:paraId="12107DE0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            ***** n. 546012-***** n.218938_TE          </w:t>
      </w:r>
    </w:p>
    <w:p w14:paraId="1DB9B712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</w:t>
        <w:tab/>
      </w:r>
    </w:p>
    <w:p w14:paraId="78B0E5F5" w14:textId="77777777" w:rsidR="002E2A39" w:rsidRPr="003F2F55" w:rsidRDefault="002D3B9C" w:rsidP="002E2A39">
      <w:pPr>
        <w:rPr>
          <w:rFonts w:ascii="Times New Roman" w:hAnsi="Times New Roman" w:cs="Times New Roman"/>
          <w:b/>
        </w:rPr>
      </w:pPr>
      <w:r/>
    </w:p>
    <w:p w14:paraId="3572DF97" w14:textId="77777777" w:rsidR="002E2A39" w:rsidRPr="003F2F55" w:rsidRDefault="007722DC" w:rsidP="002E2A39">
      <w:pPr>
        <w:rPr>
          <w:rFonts w:ascii="Times New Roman" w:hAnsi="Times New Roman" w:cs="Times New Roman"/>
          <w:b/>
        </w:rPr>
      </w:pPr>
      <w:r/>
    </w:p>
    <w:p w14:paraId="12F879CD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/>
    </w:p>
    <w:p w14:paraId="61656E0F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   ***** . ***** de *****</w:t>
      </w:r>
    </w:p>
    <w:p w14:paraId="0B3C2552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                ***** </w:t>
      </w:r>
    </w:p>
    <w:p w14:paraId="1D707589" w14:textId="77777777" w:rsidR="002E2A39" w:rsidRDefault="002E2A39" w:rsidP="002E2A39">
      <w:pPr>
        <w:rPr>
          <w:rFonts w:ascii="Times New Roman" w:hAnsi="Times New Roman" w:cs="Times New Roman"/>
          <w:b/>
        </w:rPr>
      </w:pPr>
      <w:r>
        <w:t xml:space="preserve">         ***** n. 332396-***** n.64530-*****</w:t>
      </w:r>
    </w:p>
    <w:p w14:paraId="7E59CBD4" w14:textId="77777777" w:rsidR="00645F28" w:rsidRPr="00A962E0" w:rsidRDefault="00645F28" w:rsidP="002E2A39">
      <w:pPr>
        <w:rPr>
          <w:rFonts w:ascii="Times New Roman" w:hAnsi="Times New Roman" w:cs="Times New Roman"/>
          <w:b/>
        </w:rPr>
      </w:pPr>
      <w:r/>
    </w:p>
    <w:p w14:paraId="55ED73A8" w14:textId="77777777" w:rsidR="002E2A39" w:rsidRPr="00A962E0" w:rsidRDefault="002E2A39" w:rsidP="002E2A39">
      <w:pPr>
        <w:rPr>
          <w:rFonts w:ascii="Times New Roman" w:hAnsi="Times New Roman" w:cs="Times New Roman"/>
          <w:b/>
        </w:rPr>
      </w:pPr>
      <w:r/>
    </w:p>
    <w:p w14:paraId="117AE6C0" w14:textId="77777777" w:rsidR="002E2A39" w:rsidRPr="00A962E0" w:rsidRDefault="002E2A39" w:rsidP="002E2A39">
      <w:pPr>
        <w:rPr>
          <w:rFonts w:ascii="Times New Roman" w:hAnsi="Times New Roman" w:cs="Times New Roman"/>
          <w:b/>
        </w:rPr>
      </w:pPr>
      <w:r/>
    </w:p>
    <w:p w14:paraId="32F30AC0" w14:textId="77777777" w:rsidR="002E2A39" w:rsidRPr="00A962E0" w:rsidRDefault="002E2A39" w:rsidP="002E2A39">
      <w:pPr>
        <w:rPr>
          <w:rFonts w:ascii="Times New Roman" w:hAnsi="Times New Roman" w:cs="Times New Roman"/>
          <w:b/>
        </w:rPr>
      </w:pPr>
      <w:r/>
    </w:p>
    <w:p w14:paraId="30F027AA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***** da ***** </w:t>
      </w:r>
    </w:p>
    <w:p w14:paraId="082E7C47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>
        <w:t xml:space="preserve">               ***** </w:t>
      </w:r>
    </w:p>
    <w:p w14:paraId="7A626942" w14:textId="77777777" w:rsidR="002E2A39" w:rsidRDefault="002E2A39" w:rsidP="002E2A39">
      <w:pPr>
        <w:rPr>
          <w:rFonts w:ascii="Times New Roman" w:hAnsi="Times New Roman" w:cs="Times New Roman"/>
          <w:b/>
        </w:rPr>
      </w:pPr>
      <w:r>
        <w:t xml:space="preserve">         ***** n.87561-***** n. 91377-***** </w:t>
        <w:tab/>
      </w:r>
    </w:p>
    <w:p w14:paraId="2C6D1565" w14:textId="77777777" w:rsidR="00645F28" w:rsidRPr="003F2F55" w:rsidRDefault="00645F28" w:rsidP="002E2A39">
      <w:pPr>
        <w:rPr>
          <w:rFonts w:ascii="Times New Roman" w:hAnsi="Times New Roman" w:cs="Times New Roman"/>
          <w:b/>
        </w:rPr>
      </w:pPr>
      <w:r/>
    </w:p>
    <w:p w14:paraId="6FDA8673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/>
    </w:p>
    <w:p w14:paraId="2D64E3E9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/>
    </w:p>
    <w:p w14:paraId="12883E7C" w14:textId="77777777" w:rsidR="002E2A39" w:rsidRPr="003F2F55" w:rsidRDefault="002E2A39" w:rsidP="002E2A39">
      <w:pPr>
        <w:rPr>
          <w:rFonts w:ascii="Times New Roman" w:hAnsi="Times New Roman" w:cs="Times New Roman"/>
          <w:b/>
        </w:rPr>
      </w:pPr>
      <w:r/>
    </w:p>
    <w:p w14:paraId="0FD1D08D" w14:textId="77777777" w:rsidR="002E2A39" w:rsidRPr="003F2F55" w:rsidRDefault="002E2A39" w:rsidP="002E2A39">
      <w:pPr>
        <w:jc w:val="center"/>
        <w:rPr>
          <w:rFonts w:ascii="Times New Roman" w:hAnsi="Times New Roman" w:cs="Times New Roman"/>
          <w:b/>
        </w:rPr>
      </w:pPr>
      <w:r>
        <w:t xml:space="preserve">***** . ***** . ***** </w:t>
      </w:r>
    </w:p>
    <w:p w14:paraId="7F3A58DB" w14:textId="77777777" w:rsidR="002E2A39" w:rsidRPr="003F2F55" w:rsidRDefault="002E2A39" w:rsidP="002E2A39">
      <w:pPr>
        <w:jc w:val="center"/>
        <w:rPr>
          <w:rFonts w:ascii="Times New Roman" w:hAnsi="Times New Roman" w:cs="Times New Roman"/>
          <w:b/>
        </w:rPr>
      </w:pPr>
      <w:r>
        <w:t xml:space="preserve">***** </w:t>
      </w:r>
    </w:p>
    <w:p w14:paraId="7C6FCD21" w14:textId="77777777" w:rsidR="002E2A39" w:rsidRPr="003F2F55" w:rsidRDefault="00EB5269" w:rsidP="002E2A39">
      <w:pPr>
        <w:jc w:val="center"/>
        <w:rPr>
          <w:rFonts w:ascii="Times New Roman" w:hAnsi="Times New Roman" w:cs="Times New Roman"/>
          <w:b/>
          <w:lang w:val="en-US"/>
        </w:rPr>
      </w:pPr>
      <w:r>
        <w:t>***** n. 147399-***** n. 96606</w:t>
      </w:r>
    </w:p>
    <w:p w14:paraId="681D69B1" w14:textId="77777777" w:rsidR="002E2A39" w:rsidRPr="003F2F55" w:rsidRDefault="002E2A39" w:rsidP="002E2A39">
      <w:pPr>
        <w:rPr>
          <w:rFonts w:ascii="Times New Roman" w:hAnsi="Times New Roman" w:cs="Times New Roman"/>
          <w:b/>
          <w:lang w:val="en-US"/>
        </w:rPr>
      </w:pPr>
      <w:r/>
    </w:p>
    <w:p w14:paraId="4B6C8B22" w14:textId="77777777" w:rsidR="002E2A39" w:rsidRPr="00571AF3" w:rsidRDefault="002E2A39" w:rsidP="002E2A39">
      <w:pPr>
        <w:rPr>
          <w:b/>
          <w:lang w:val="en-US"/>
        </w:rPr>
      </w:pPr>
      <w:r/>
    </w:p>
    <w:p w14:paraId="1E227D68" w14:textId="77777777" w:rsidR="002F3201" w:rsidRPr="00921E0A" w:rsidRDefault="002F3201" w:rsidP="00A375DC">
      <w:pPr>
        <w:spacing w:line="360" w:lineRule="auto"/>
        <w:ind w:left="5103"/>
        <w:jc w:val="both"/>
        <w:rPr>
          <w:rFonts w:ascii="Cambria" w:hAnsi="Cambria" w:cs="Warsaw"/>
          <w:b/>
          <w:lang w:val="en-US"/>
        </w:rPr>
      </w:pPr>
      <w:r/>
    </w:p>
    <w:sectPr w:rsidR="002F3201" w:rsidRPr="00921E0A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0BBF4" w14:textId="77777777" w:rsidR="004D5635" w:rsidRDefault="004D5635" w:rsidP="002B08D9">
      <w:r>
        <w:separator/>
      </w:r>
    </w:p>
  </w:endnote>
  <w:endnote w:type="continuationSeparator" w:id="0">
    <w:p w14:paraId="31683C36" w14:textId="77777777" w:rsidR="004D5635" w:rsidRDefault="004D5635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D51F6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Sede: </w:t>
    </w:r>
    <w:r>
      <w:rPr>
        <w:rFonts w:ascii="Warsaw" w:hAnsi="Warsaw" w:cs="Warsaw"/>
        <w:color w:val="auto"/>
        <w:sz w:val="16"/>
        <w:szCs w:val="16"/>
      </w:rPr>
      <w:t>Avenida Monte Castelo, 269</w:t>
    </w:r>
    <w:r w:rsidRPr="00282966">
      <w:rPr>
        <w:rFonts w:ascii="Warsaw" w:hAnsi="Warsaw" w:cs="Warsaw"/>
        <w:color w:val="auto"/>
        <w:sz w:val="16"/>
        <w:szCs w:val="16"/>
      </w:rPr>
      <w:t>- CEP 79.0</w:t>
    </w:r>
    <w:r>
      <w:rPr>
        <w:rFonts w:ascii="Warsaw" w:hAnsi="Warsaw" w:cs="Warsaw"/>
        <w:color w:val="auto"/>
        <w:sz w:val="16"/>
        <w:szCs w:val="16"/>
      </w:rPr>
      <w:t>10</w:t>
    </w:r>
    <w:r w:rsidRPr="00282966">
      <w:rPr>
        <w:rFonts w:ascii="Warsaw" w:hAnsi="Warsaw" w:cs="Warsaw"/>
        <w:color w:val="auto"/>
        <w:sz w:val="16"/>
        <w:szCs w:val="16"/>
      </w:rPr>
      <w:t>-</w:t>
    </w:r>
    <w:r>
      <w:rPr>
        <w:rFonts w:ascii="Warsaw" w:hAnsi="Warsaw" w:cs="Warsaw"/>
        <w:color w:val="auto"/>
        <w:sz w:val="16"/>
        <w:szCs w:val="16"/>
      </w:rPr>
      <w:t>4</w:t>
    </w:r>
    <w:r w:rsidRPr="00282966">
      <w:rPr>
        <w:rFonts w:ascii="Warsaw" w:hAnsi="Warsaw" w:cs="Warsaw"/>
        <w:color w:val="auto"/>
        <w:sz w:val="16"/>
        <w:szCs w:val="16"/>
      </w:rPr>
      <w:t>0</w:t>
    </w:r>
    <w:r>
      <w:rPr>
        <w:rFonts w:ascii="Warsaw" w:hAnsi="Warsaw" w:cs="Warsaw"/>
        <w:color w:val="auto"/>
        <w:sz w:val="16"/>
        <w:szCs w:val="16"/>
      </w:rPr>
      <w:t>0</w:t>
    </w:r>
    <w:r w:rsidRPr="00282966">
      <w:rPr>
        <w:rFonts w:ascii="Warsaw" w:hAnsi="Warsaw" w:cs="Warsaw"/>
        <w:color w:val="auto"/>
        <w:sz w:val="16"/>
        <w:szCs w:val="16"/>
      </w:rPr>
      <w:t xml:space="preserve"> - Campo Grande/MS</w:t>
    </w:r>
    <w:r>
      <w:rPr>
        <w:rFonts w:ascii="Warsaw" w:hAnsi="Warsaw" w:cs="Warsaw"/>
        <w:color w:val="auto"/>
        <w:sz w:val="16"/>
        <w:szCs w:val="16"/>
      </w:rPr>
      <w:t>.  Fone: (67) 3323-3167 – Fax</w:t>
    </w:r>
    <w:r w:rsidRPr="00282966">
      <w:rPr>
        <w:rFonts w:ascii="Warsaw" w:hAnsi="Warsaw" w:cs="Warsaw"/>
        <w:color w:val="auto"/>
        <w:sz w:val="16"/>
        <w:szCs w:val="16"/>
      </w:rPr>
      <w:t>:</w:t>
    </w:r>
    <w:r>
      <w:rPr>
        <w:rFonts w:ascii="Warsaw" w:hAnsi="Warsaw" w:cs="Warsaw"/>
        <w:color w:val="auto"/>
        <w:sz w:val="16"/>
        <w:szCs w:val="16"/>
      </w:rPr>
      <w:t xml:space="preserve"> </w:t>
    </w:r>
    <w:r w:rsidRPr="00282966">
      <w:rPr>
        <w:rFonts w:ascii="Warsaw" w:hAnsi="Warsaw" w:cs="Warsaw"/>
        <w:color w:val="auto"/>
        <w:sz w:val="16"/>
        <w:szCs w:val="16"/>
      </w:rPr>
      <w:t>(67) 3323- 3111</w:t>
    </w:r>
  </w:p>
  <w:p w14:paraId="5B3E1D50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Subseção: </w:t>
    </w:r>
    <w:r w:rsidRPr="00060073">
      <w:rPr>
        <w:rFonts w:ascii="Warsaw" w:hAnsi="Warsaw" w:cs="Warsaw"/>
        <w:color w:val="auto"/>
        <w:sz w:val="16"/>
        <w:szCs w:val="16"/>
      </w:rPr>
      <w:t>Rua Ciro Melo, 1.374, Jardim Central, CEP: 79.805-030, Dourados/MS</w:t>
    </w:r>
    <w:r>
      <w:rPr>
        <w:rFonts w:ascii="Warsaw" w:hAnsi="Warsaw" w:cs="Warsaw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78F762D2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C139C" w14:textId="77777777" w:rsidR="004D5635" w:rsidRDefault="004D5635" w:rsidP="002B08D9">
      <w:r>
        <w:separator/>
      </w:r>
    </w:p>
  </w:footnote>
  <w:footnote w:type="continuationSeparator" w:id="0">
    <w:p w14:paraId="6B372BB1" w14:textId="77777777" w:rsidR="004D5635" w:rsidRDefault="004D5635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E7842" w14:textId="77777777" w:rsidR="00EA0693" w:rsidRDefault="00EA0693">
    <w:pPr>
      <w:pStyle w:val="Cabealho"/>
    </w:pPr>
    <w:r>
      <w:rPr>
        <w:noProof/>
      </w:rPr>
      <w:pict w14:anchorId="55F6AA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21E84290" w14:textId="77777777" w:rsidR="00EA0693" w:rsidRDefault="00EA0693">
    <w:pPr>
      <w:pStyle w:val="Cabealho"/>
    </w:pPr>
  </w:p>
  <w:p w14:paraId="664E45D5" w14:textId="77777777" w:rsidR="00EA0693" w:rsidRDefault="00EA0693">
    <w:pPr>
      <w:pStyle w:val="Cabealho"/>
    </w:pPr>
  </w:p>
  <w:p w14:paraId="63D9ED12" w14:textId="77777777" w:rsidR="00EA0693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3A68AC92" w14:textId="77777777" w:rsidR="00EA0693" w:rsidRPr="00072722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5CB13F7E" w14:textId="77777777" w:rsidR="00EA0693" w:rsidRDefault="00EA0693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385180">
    <w:abstractNumId w:val="1"/>
  </w:num>
  <w:num w:numId="2" w16cid:durableId="2005283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31F9"/>
    <w:rsid w:val="0001335B"/>
    <w:rsid w:val="00016A57"/>
    <w:rsid w:val="00016FD1"/>
    <w:rsid w:val="000224C3"/>
    <w:rsid w:val="00022D9F"/>
    <w:rsid w:val="00023A4C"/>
    <w:rsid w:val="000300D7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7774F"/>
    <w:rsid w:val="00081F18"/>
    <w:rsid w:val="00084577"/>
    <w:rsid w:val="00084A6F"/>
    <w:rsid w:val="00084B66"/>
    <w:rsid w:val="00084D33"/>
    <w:rsid w:val="00085776"/>
    <w:rsid w:val="000857C6"/>
    <w:rsid w:val="0008689E"/>
    <w:rsid w:val="000869CC"/>
    <w:rsid w:val="00090043"/>
    <w:rsid w:val="0009559A"/>
    <w:rsid w:val="000B1FDC"/>
    <w:rsid w:val="000B2BAA"/>
    <w:rsid w:val="000B493F"/>
    <w:rsid w:val="000C3766"/>
    <w:rsid w:val="000C39CF"/>
    <w:rsid w:val="000C478D"/>
    <w:rsid w:val="000C47EC"/>
    <w:rsid w:val="000D5698"/>
    <w:rsid w:val="000D60C9"/>
    <w:rsid w:val="000E116F"/>
    <w:rsid w:val="000F2005"/>
    <w:rsid w:val="000F55E1"/>
    <w:rsid w:val="00100EC3"/>
    <w:rsid w:val="001058F5"/>
    <w:rsid w:val="00106318"/>
    <w:rsid w:val="0011031B"/>
    <w:rsid w:val="00111DDB"/>
    <w:rsid w:val="00114596"/>
    <w:rsid w:val="00116216"/>
    <w:rsid w:val="00116B19"/>
    <w:rsid w:val="00122401"/>
    <w:rsid w:val="00122848"/>
    <w:rsid w:val="001235AD"/>
    <w:rsid w:val="00123FA7"/>
    <w:rsid w:val="0013431B"/>
    <w:rsid w:val="00136371"/>
    <w:rsid w:val="00137546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42F3"/>
    <w:rsid w:val="00176B8A"/>
    <w:rsid w:val="001770BB"/>
    <w:rsid w:val="0018337F"/>
    <w:rsid w:val="001841E7"/>
    <w:rsid w:val="00190CF9"/>
    <w:rsid w:val="00193488"/>
    <w:rsid w:val="00193D76"/>
    <w:rsid w:val="00195A8C"/>
    <w:rsid w:val="001A0697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2BFD"/>
    <w:rsid w:val="001D37F7"/>
    <w:rsid w:val="001E11BD"/>
    <w:rsid w:val="001E31C8"/>
    <w:rsid w:val="001E37D8"/>
    <w:rsid w:val="001E39E4"/>
    <w:rsid w:val="001F015D"/>
    <w:rsid w:val="00203D88"/>
    <w:rsid w:val="00205EFA"/>
    <w:rsid w:val="002061FB"/>
    <w:rsid w:val="00212326"/>
    <w:rsid w:val="00212AD2"/>
    <w:rsid w:val="002177FB"/>
    <w:rsid w:val="0022284B"/>
    <w:rsid w:val="002241A8"/>
    <w:rsid w:val="00225C9D"/>
    <w:rsid w:val="002267EB"/>
    <w:rsid w:val="00226F11"/>
    <w:rsid w:val="00227C68"/>
    <w:rsid w:val="00232DB6"/>
    <w:rsid w:val="0023517C"/>
    <w:rsid w:val="0023657F"/>
    <w:rsid w:val="0024390B"/>
    <w:rsid w:val="00244677"/>
    <w:rsid w:val="00245ECD"/>
    <w:rsid w:val="00247EA3"/>
    <w:rsid w:val="002524A6"/>
    <w:rsid w:val="00255673"/>
    <w:rsid w:val="002558E8"/>
    <w:rsid w:val="002572B8"/>
    <w:rsid w:val="00263360"/>
    <w:rsid w:val="00263F47"/>
    <w:rsid w:val="002642B0"/>
    <w:rsid w:val="00266026"/>
    <w:rsid w:val="002662D2"/>
    <w:rsid w:val="00266A0B"/>
    <w:rsid w:val="00267247"/>
    <w:rsid w:val="00270331"/>
    <w:rsid w:val="0027145E"/>
    <w:rsid w:val="00272D11"/>
    <w:rsid w:val="00275C0E"/>
    <w:rsid w:val="00276C0D"/>
    <w:rsid w:val="00280925"/>
    <w:rsid w:val="00282966"/>
    <w:rsid w:val="0028366D"/>
    <w:rsid w:val="002857CE"/>
    <w:rsid w:val="002858D6"/>
    <w:rsid w:val="00286CB2"/>
    <w:rsid w:val="00291EE6"/>
    <w:rsid w:val="00293956"/>
    <w:rsid w:val="0029515A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3B9C"/>
    <w:rsid w:val="002D49E7"/>
    <w:rsid w:val="002D690D"/>
    <w:rsid w:val="002D78E7"/>
    <w:rsid w:val="002D7F4E"/>
    <w:rsid w:val="002E0A8D"/>
    <w:rsid w:val="002E2784"/>
    <w:rsid w:val="002E2A39"/>
    <w:rsid w:val="002E2E84"/>
    <w:rsid w:val="002E47F1"/>
    <w:rsid w:val="002E5702"/>
    <w:rsid w:val="002E7559"/>
    <w:rsid w:val="002F3201"/>
    <w:rsid w:val="002F4401"/>
    <w:rsid w:val="002F516E"/>
    <w:rsid w:val="002F66AA"/>
    <w:rsid w:val="003001BA"/>
    <w:rsid w:val="003040B1"/>
    <w:rsid w:val="0030729F"/>
    <w:rsid w:val="0031424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A42"/>
    <w:rsid w:val="0034151C"/>
    <w:rsid w:val="00342379"/>
    <w:rsid w:val="003439C8"/>
    <w:rsid w:val="0034520A"/>
    <w:rsid w:val="00347DB2"/>
    <w:rsid w:val="00350161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338C"/>
    <w:rsid w:val="00387786"/>
    <w:rsid w:val="00387D9F"/>
    <w:rsid w:val="00391655"/>
    <w:rsid w:val="00392E4C"/>
    <w:rsid w:val="00395595"/>
    <w:rsid w:val="003A302A"/>
    <w:rsid w:val="003A4D05"/>
    <w:rsid w:val="003A4F3B"/>
    <w:rsid w:val="003A5234"/>
    <w:rsid w:val="003B080A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2F55"/>
    <w:rsid w:val="003F7C85"/>
    <w:rsid w:val="004024EC"/>
    <w:rsid w:val="00403E5D"/>
    <w:rsid w:val="004043B6"/>
    <w:rsid w:val="004065C4"/>
    <w:rsid w:val="00411F3C"/>
    <w:rsid w:val="00413F66"/>
    <w:rsid w:val="00415AE3"/>
    <w:rsid w:val="00420EF7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79A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87BFD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31F4"/>
    <w:rsid w:val="004C4BCB"/>
    <w:rsid w:val="004C4E7D"/>
    <w:rsid w:val="004C6C26"/>
    <w:rsid w:val="004D11A2"/>
    <w:rsid w:val="004D337F"/>
    <w:rsid w:val="004D5635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189B"/>
    <w:rsid w:val="00502E80"/>
    <w:rsid w:val="005051F4"/>
    <w:rsid w:val="00505290"/>
    <w:rsid w:val="00505EBE"/>
    <w:rsid w:val="00510B94"/>
    <w:rsid w:val="00510EBA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2E7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D74"/>
    <w:rsid w:val="00563602"/>
    <w:rsid w:val="00564167"/>
    <w:rsid w:val="0056445F"/>
    <w:rsid w:val="0056527A"/>
    <w:rsid w:val="00566A98"/>
    <w:rsid w:val="00567C98"/>
    <w:rsid w:val="00574E16"/>
    <w:rsid w:val="00575F7C"/>
    <w:rsid w:val="00576092"/>
    <w:rsid w:val="00576381"/>
    <w:rsid w:val="00576E22"/>
    <w:rsid w:val="005825F7"/>
    <w:rsid w:val="005855B3"/>
    <w:rsid w:val="00586625"/>
    <w:rsid w:val="0058676B"/>
    <w:rsid w:val="00586991"/>
    <w:rsid w:val="0059369F"/>
    <w:rsid w:val="00593C9C"/>
    <w:rsid w:val="005965D9"/>
    <w:rsid w:val="005A087B"/>
    <w:rsid w:val="005A20A7"/>
    <w:rsid w:val="005A52EF"/>
    <w:rsid w:val="005B054D"/>
    <w:rsid w:val="005B0741"/>
    <w:rsid w:val="005B5FEA"/>
    <w:rsid w:val="005B6ED4"/>
    <w:rsid w:val="005C1260"/>
    <w:rsid w:val="005C1D6A"/>
    <w:rsid w:val="005C1F24"/>
    <w:rsid w:val="005C27A8"/>
    <w:rsid w:val="005D0CBF"/>
    <w:rsid w:val="005D25BA"/>
    <w:rsid w:val="005D28BF"/>
    <w:rsid w:val="005D4687"/>
    <w:rsid w:val="005D51FE"/>
    <w:rsid w:val="005E2BE0"/>
    <w:rsid w:val="005E4DEA"/>
    <w:rsid w:val="005E77E7"/>
    <w:rsid w:val="00600C1E"/>
    <w:rsid w:val="006014D8"/>
    <w:rsid w:val="006021BC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42DE2"/>
    <w:rsid w:val="00643C05"/>
    <w:rsid w:val="00643ED2"/>
    <w:rsid w:val="006449A8"/>
    <w:rsid w:val="00645F28"/>
    <w:rsid w:val="006537D6"/>
    <w:rsid w:val="0065428E"/>
    <w:rsid w:val="00654A7E"/>
    <w:rsid w:val="006560CE"/>
    <w:rsid w:val="0066263E"/>
    <w:rsid w:val="00664426"/>
    <w:rsid w:val="00664CAD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97658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10F5"/>
    <w:rsid w:val="006C21DF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5ED7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703F3F"/>
    <w:rsid w:val="00711AF6"/>
    <w:rsid w:val="00711D9A"/>
    <w:rsid w:val="00713725"/>
    <w:rsid w:val="00713AC2"/>
    <w:rsid w:val="00714171"/>
    <w:rsid w:val="007142C0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5CF0"/>
    <w:rsid w:val="00737145"/>
    <w:rsid w:val="007411E9"/>
    <w:rsid w:val="00745CBC"/>
    <w:rsid w:val="00746368"/>
    <w:rsid w:val="007473B8"/>
    <w:rsid w:val="00747F64"/>
    <w:rsid w:val="00750104"/>
    <w:rsid w:val="00755AF0"/>
    <w:rsid w:val="00755C86"/>
    <w:rsid w:val="00761AEE"/>
    <w:rsid w:val="00761EDD"/>
    <w:rsid w:val="00762441"/>
    <w:rsid w:val="0077018A"/>
    <w:rsid w:val="00770306"/>
    <w:rsid w:val="00771F3A"/>
    <w:rsid w:val="007722DC"/>
    <w:rsid w:val="0077545E"/>
    <w:rsid w:val="00776D0D"/>
    <w:rsid w:val="00780387"/>
    <w:rsid w:val="0078051E"/>
    <w:rsid w:val="0078102C"/>
    <w:rsid w:val="0078222F"/>
    <w:rsid w:val="00787AE3"/>
    <w:rsid w:val="00790F3E"/>
    <w:rsid w:val="00792A10"/>
    <w:rsid w:val="00793252"/>
    <w:rsid w:val="00794514"/>
    <w:rsid w:val="00795C8E"/>
    <w:rsid w:val="007A15B7"/>
    <w:rsid w:val="007A2661"/>
    <w:rsid w:val="007A3AC2"/>
    <w:rsid w:val="007A4568"/>
    <w:rsid w:val="007A497B"/>
    <w:rsid w:val="007B43A3"/>
    <w:rsid w:val="007B4748"/>
    <w:rsid w:val="007B4A41"/>
    <w:rsid w:val="007B7D00"/>
    <w:rsid w:val="007C1AE7"/>
    <w:rsid w:val="007C4073"/>
    <w:rsid w:val="007C5A8A"/>
    <w:rsid w:val="007D1708"/>
    <w:rsid w:val="007D44F1"/>
    <w:rsid w:val="007E17DD"/>
    <w:rsid w:val="007E23F3"/>
    <w:rsid w:val="007E4C62"/>
    <w:rsid w:val="007E4DD7"/>
    <w:rsid w:val="007E65D7"/>
    <w:rsid w:val="007E70E8"/>
    <w:rsid w:val="007F32AB"/>
    <w:rsid w:val="007F6F47"/>
    <w:rsid w:val="00800155"/>
    <w:rsid w:val="00804F80"/>
    <w:rsid w:val="00806474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11DF"/>
    <w:rsid w:val="008549E0"/>
    <w:rsid w:val="00854A55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3962"/>
    <w:rsid w:val="00894144"/>
    <w:rsid w:val="0089544E"/>
    <w:rsid w:val="008A4AC8"/>
    <w:rsid w:val="008A56FD"/>
    <w:rsid w:val="008A5B9A"/>
    <w:rsid w:val="008B11A5"/>
    <w:rsid w:val="008B2A12"/>
    <w:rsid w:val="008B62E3"/>
    <w:rsid w:val="008B6542"/>
    <w:rsid w:val="008B6D92"/>
    <w:rsid w:val="008B77DF"/>
    <w:rsid w:val="008C0361"/>
    <w:rsid w:val="008C037C"/>
    <w:rsid w:val="008C20C4"/>
    <w:rsid w:val="008C5655"/>
    <w:rsid w:val="008C7C65"/>
    <w:rsid w:val="008D2438"/>
    <w:rsid w:val="008D2762"/>
    <w:rsid w:val="008D2DCD"/>
    <w:rsid w:val="008D4AB0"/>
    <w:rsid w:val="008E09A6"/>
    <w:rsid w:val="008E3C56"/>
    <w:rsid w:val="008E408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1E0A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41E0"/>
    <w:rsid w:val="00976328"/>
    <w:rsid w:val="0098047D"/>
    <w:rsid w:val="00981DCD"/>
    <w:rsid w:val="00982720"/>
    <w:rsid w:val="00983187"/>
    <w:rsid w:val="00985F3A"/>
    <w:rsid w:val="00985F80"/>
    <w:rsid w:val="0098768A"/>
    <w:rsid w:val="00993D98"/>
    <w:rsid w:val="0099539D"/>
    <w:rsid w:val="009A2133"/>
    <w:rsid w:val="009A6224"/>
    <w:rsid w:val="009B3C4E"/>
    <w:rsid w:val="009B5AEC"/>
    <w:rsid w:val="009C44A3"/>
    <w:rsid w:val="009C522E"/>
    <w:rsid w:val="009C636B"/>
    <w:rsid w:val="009C7BBC"/>
    <w:rsid w:val="009D0324"/>
    <w:rsid w:val="009D10E5"/>
    <w:rsid w:val="009D356D"/>
    <w:rsid w:val="009D387E"/>
    <w:rsid w:val="009D543D"/>
    <w:rsid w:val="009D6024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9F6FD7"/>
    <w:rsid w:val="00A013A6"/>
    <w:rsid w:val="00A0338F"/>
    <w:rsid w:val="00A06122"/>
    <w:rsid w:val="00A064E8"/>
    <w:rsid w:val="00A1361A"/>
    <w:rsid w:val="00A1374E"/>
    <w:rsid w:val="00A20B5A"/>
    <w:rsid w:val="00A212E7"/>
    <w:rsid w:val="00A21822"/>
    <w:rsid w:val="00A252B6"/>
    <w:rsid w:val="00A26D60"/>
    <w:rsid w:val="00A31D7D"/>
    <w:rsid w:val="00A3253C"/>
    <w:rsid w:val="00A32A57"/>
    <w:rsid w:val="00A33BAD"/>
    <w:rsid w:val="00A347AF"/>
    <w:rsid w:val="00A375DC"/>
    <w:rsid w:val="00A403EE"/>
    <w:rsid w:val="00A4503A"/>
    <w:rsid w:val="00A45FCE"/>
    <w:rsid w:val="00A46882"/>
    <w:rsid w:val="00A4757C"/>
    <w:rsid w:val="00A507C1"/>
    <w:rsid w:val="00A53811"/>
    <w:rsid w:val="00A61605"/>
    <w:rsid w:val="00A61A35"/>
    <w:rsid w:val="00A63F94"/>
    <w:rsid w:val="00A66EFE"/>
    <w:rsid w:val="00A70D8B"/>
    <w:rsid w:val="00A73DD2"/>
    <w:rsid w:val="00A767F5"/>
    <w:rsid w:val="00A76F80"/>
    <w:rsid w:val="00A77D02"/>
    <w:rsid w:val="00A816F0"/>
    <w:rsid w:val="00A81AE8"/>
    <w:rsid w:val="00A82B09"/>
    <w:rsid w:val="00A83001"/>
    <w:rsid w:val="00A8376E"/>
    <w:rsid w:val="00A84A23"/>
    <w:rsid w:val="00A85FEA"/>
    <w:rsid w:val="00A860BA"/>
    <w:rsid w:val="00A90582"/>
    <w:rsid w:val="00A91926"/>
    <w:rsid w:val="00A9303D"/>
    <w:rsid w:val="00A94D3B"/>
    <w:rsid w:val="00A95F56"/>
    <w:rsid w:val="00A962E0"/>
    <w:rsid w:val="00A96445"/>
    <w:rsid w:val="00AB1755"/>
    <w:rsid w:val="00AB33DE"/>
    <w:rsid w:val="00AB5DF6"/>
    <w:rsid w:val="00AB71B1"/>
    <w:rsid w:val="00AC393C"/>
    <w:rsid w:val="00AC3ECA"/>
    <w:rsid w:val="00AC5E41"/>
    <w:rsid w:val="00AC6BDA"/>
    <w:rsid w:val="00AD1C75"/>
    <w:rsid w:val="00AD5091"/>
    <w:rsid w:val="00AE0C25"/>
    <w:rsid w:val="00AE46C6"/>
    <w:rsid w:val="00AE5B9A"/>
    <w:rsid w:val="00AF0B79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47C94"/>
    <w:rsid w:val="00B51ECE"/>
    <w:rsid w:val="00B52E88"/>
    <w:rsid w:val="00B564DE"/>
    <w:rsid w:val="00B565D0"/>
    <w:rsid w:val="00B60A76"/>
    <w:rsid w:val="00B61965"/>
    <w:rsid w:val="00B620A0"/>
    <w:rsid w:val="00B624B0"/>
    <w:rsid w:val="00B63767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0BA7"/>
    <w:rsid w:val="00BA2F3F"/>
    <w:rsid w:val="00BA5CE1"/>
    <w:rsid w:val="00BA697B"/>
    <w:rsid w:val="00BA7B46"/>
    <w:rsid w:val="00BB07FA"/>
    <w:rsid w:val="00BB149E"/>
    <w:rsid w:val="00BB1866"/>
    <w:rsid w:val="00BB38F8"/>
    <w:rsid w:val="00BB52FE"/>
    <w:rsid w:val="00BC0154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23699"/>
    <w:rsid w:val="00C247D9"/>
    <w:rsid w:val="00C248AB"/>
    <w:rsid w:val="00C3058C"/>
    <w:rsid w:val="00C32198"/>
    <w:rsid w:val="00C32290"/>
    <w:rsid w:val="00C32E38"/>
    <w:rsid w:val="00C33344"/>
    <w:rsid w:val="00C34276"/>
    <w:rsid w:val="00C344CB"/>
    <w:rsid w:val="00C3698B"/>
    <w:rsid w:val="00C41EED"/>
    <w:rsid w:val="00C45870"/>
    <w:rsid w:val="00C45C1E"/>
    <w:rsid w:val="00C46A8C"/>
    <w:rsid w:val="00C47FEF"/>
    <w:rsid w:val="00C53C66"/>
    <w:rsid w:val="00C54371"/>
    <w:rsid w:val="00C543A0"/>
    <w:rsid w:val="00C61F7F"/>
    <w:rsid w:val="00C632EB"/>
    <w:rsid w:val="00C63329"/>
    <w:rsid w:val="00C64D2C"/>
    <w:rsid w:val="00C6509A"/>
    <w:rsid w:val="00C724A2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18C4"/>
    <w:rsid w:val="00CA5733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6329"/>
    <w:rsid w:val="00CD70D1"/>
    <w:rsid w:val="00CE43C0"/>
    <w:rsid w:val="00CE516A"/>
    <w:rsid w:val="00CE6182"/>
    <w:rsid w:val="00CF125D"/>
    <w:rsid w:val="00CF150A"/>
    <w:rsid w:val="00CF1F95"/>
    <w:rsid w:val="00CF2AEF"/>
    <w:rsid w:val="00D00C64"/>
    <w:rsid w:val="00D04806"/>
    <w:rsid w:val="00D06EB1"/>
    <w:rsid w:val="00D12A20"/>
    <w:rsid w:val="00D145B6"/>
    <w:rsid w:val="00D16EA9"/>
    <w:rsid w:val="00D17266"/>
    <w:rsid w:val="00D177B8"/>
    <w:rsid w:val="00D17C17"/>
    <w:rsid w:val="00D2153E"/>
    <w:rsid w:val="00D21932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790A"/>
    <w:rsid w:val="00D902F5"/>
    <w:rsid w:val="00D93B7A"/>
    <w:rsid w:val="00D96934"/>
    <w:rsid w:val="00D97EDD"/>
    <w:rsid w:val="00DA36A8"/>
    <w:rsid w:val="00DA566D"/>
    <w:rsid w:val="00DA7128"/>
    <w:rsid w:val="00DB1A34"/>
    <w:rsid w:val="00DB6BE1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4275"/>
    <w:rsid w:val="00DD727A"/>
    <w:rsid w:val="00DD75F4"/>
    <w:rsid w:val="00DD7ABF"/>
    <w:rsid w:val="00DE0BBD"/>
    <w:rsid w:val="00DE23C8"/>
    <w:rsid w:val="00DE3441"/>
    <w:rsid w:val="00DE404D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17264"/>
    <w:rsid w:val="00E20937"/>
    <w:rsid w:val="00E21F91"/>
    <w:rsid w:val="00E2390F"/>
    <w:rsid w:val="00E23D12"/>
    <w:rsid w:val="00E26C1A"/>
    <w:rsid w:val="00E3009C"/>
    <w:rsid w:val="00E321BD"/>
    <w:rsid w:val="00E32AF7"/>
    <w:rsid w:val="00E33220"/>
    <w:rsid w:val="00E337FD"/>
    <w:rsid w:val="00E355E1"/>
    <w:rsid w:val="00E42D48"/>
    <w:rsid w:val="00E43A96"/>
    <w:rsid w:val="00E46C63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6578D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4A65"/>
    <w:rsid w:val="00EA5719"/>
    <w:rsid w:val="00EA6402"/>
    <w:rsid w:val="00EA7070"/>
    <w:rsid w:val="00EA7A1A"/>
    <w:rsid w:val="00EB38B6"/>
    <w:rsid w:val="00EB432F"/>
    <w:rsid w:val="00EB5269"/>
    <w:rsid w:val="00EB5A2C"/>
    <w:rsid w:val="00EB5CE5"/>
    <w:rsid w:val="00EB7FB4"/>
    <w:rsid w:val="00EC032B"/>
    <w:rsid w:val="00EC1B0E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3520"/>
    <w:rsid w:val="00F35FF6"/>
    <w:rsid w:val="00F361B0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33E2"/>
    <w:rsid w:val="00F842F2"/>
    <w:rsid w:val="00F84A6F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22D0"/>
    <w:rsid w:val="00FB34A8"/>
    <w:rsid w:val="00FB7A04"/>
    <w:rsid w:val="00FC4B50"/>
    <w:rsid w:val="00FC6795"/>
    <w:rsid w:val="00FD4830"/>
    <w:rsid w:val="00FD743E"/>
    <w:rsid w:val="00FD74F9"/>
    <w:rsid w:val="00FE176B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6C34252F"/>
  <w15:chartTrackingRefBased/>
  <w15:docId w15:val="{71BF31C8-09D4-41DE-8BE4-2E01147AD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arsaw" w:eastAsia="Warsaw" w:hAnsi="Warsaw" w:cs="Warsaw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Warsaw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Warsaw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Device Font 10cpi" w:hAnsi="Device Font 10cpi" w:cs="Device Font 10cpi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Warsaw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Warsaw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F34DE-9091-4C8D-8C6E-4733C56A8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3693</Words>
  <Characters>19947</Characters>
  <Application>Microsoft Office Word</Application>
  <DocSecurity>0</DocSecurity>
  <Lines>166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23593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2025-09-25T19:22:00Z</dcterms:created>
  <dcterms:modified xsi:type="dcterms:W3CDTF">2025-09-25T19:22:00Z</dcterms:modified>
</cp:coreProperties>
</file>