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BC208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C5F5A50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465ª do *****, realizada nos dias dezessete e dezoito de dezembro de dois mil e vinte</w:t>
      </w:r>
    </w:p>
    <w:p w14:paraId="51188BC0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35B612AD" w14:textId="77777777" w:rsidR="002E2A39" w:rsidRPr="003F2F55" w:rsidRDefault="002E2A39" w:rsidP="00D70C82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dezessete de dezembro de dois mil e vinte, na sede do ***** de ***** de ***** do *****, na ***** , n. 269, ***** - *****, reuniram-se os membros do Plenário do ***** - *****, nomeados pelo ***** por meio da Decisão ***** nº 044/2017, publicada ***** em 17 de novembro de 2017: *****. Verificação do “Quórum” *****. ***** a Presidência ***** , conselheiros presentes: ***** , ***** de *****, ***** dos ***** Paião, ***** , ***** , ***** , ***** e ***** . Ausência justificada a conselheira ***** . ***** a participação dos membros que irão compor o novo plenário gestão 2021/2023, participando como ouvintes da reunião de transição. ***** dos ***** , ***** , ***** , ***** de *****, ***** , ***** .  *****. Aprovação das ***** da 464ª Reunião Ordinária de Plenário. ***** . *****: ***** dá as boas-vindas aos conselheiros eleitos para a nova gestão, fala da não obrigatoriedade da participação nessa reunião, porém considera importante, pois servirá como início de uma transição e para conhecimento de como funciona as reuniões de plenário. 01. ***** n. 152/2020 *****. Aquisição de imóvel para a subseção de *****. ***** a conselheira ***** em substituição a ***** . ***** a participação do ***** presidente da *****, ***** a leitura do extrato de ata da 524 Reunião Ordinária de Plenário do *****, onde aprova o projeto de aquisição do imóvel para subseção do ***** em ***** com apoio financeiro no valor de *****$ 980.100,00 (novecentos e oitenta mil e cem reais) com contrapartida do regional no valor de *****$ 9.900,00 (***** mil e novecentos reais). ***** para discussões, não havendo inscritos, fica aprovado por unanimidade a abertura de processo administrativo licitatório para aquisição do imóvel para subseção do ***** em *****, ficando nomeados a comissão de acompanhamento formados pelo conselheiro ***** como presidente, ***** , ***** e ***** como membros.  02.  ***** n. 153/2020 *****. Aquisição de imóvel para subseção de Três *****. ***** a conselheira ***** em substituição a ***** . ***** a leitura do extrato de ata da 524 Reunião Ordinária de Plenário do *****, onde aprova o projeto de aquisição do imóvel para subseção do ***** em Três ***** com apoio financeiro no valor de *****$ 497.475,00 (quatrocentos e noventa e sete mil, quatrocentos e setenta e cinco reais) com contrapartida do regional no valor de *****$ 5.025,00 (***** mil e vinte e cinco reais). ***** para discussões, não havendo inscritos, fica aprovado por unanimidade a abertura de processo administrativo licitatório para aquisição do imóvel para subseção do ***** em Três *****, ficando nomeados a comissão de acompanhamento formados pela conselheira ***** como presidente, ***** da ***** , ***** da ***** e ***** como membros. ***** fala do momento histórico para o ***** e para a enfermagem sul-mato-grossense, com a abertura do processo para aquisição dos imóveis próprios para as subseções de ***** e Três *****, a subseção de ***** já existe desde 1991, sendo mudado de local constantemente devido ser um imóvel alugado, com a aquisição de imóveis dará uma identidade próprias para esses lugares, uma referência para os profissionais atendidos nessas regiões, além da economicidade com os aluguéis.  03. ***** da ***** . Análise do ***** Padrão (*****) da linha materna infantil da ***** de Corumbá-*****. ***** fala a colaboradora ***** , que explica a cronologia até a criação do protocolo, e realiza a leitura do protocolo ao plenário, aberto a discussões, não havendo inscritos, fica aprovado por unanimidade o ***** da linha materna infantil da ***** de Corumbá-*****. 04. ***** n° 008/2017 – Denúncia em desfavor da ***** , ***** n° 440914. Homologação de Conciliação. *****. 05. ***** n. 060/2020 - Prontuário n. 87772. Solicitação da profissional de isenção no pagamento das anuidades de 2016 a 2020 pelo motivo de doença grave prevista em lei. ***** a leitura do parecer, aprovado por unanimidade a isenção das anuidades de 2016 a 2019 a profissional ***** , ***** 87772-***** –*****.  06. ***** n. 061/2020 - Prontuário n. 399411. Solicitação da profissional de isenção no pagamento das anuidades de 2016 a 2020, bem como o cancelamento da inscrição, pelo motivo de doença grave prevista em lei. ***** a leitura do parecer, aprovado por unanimidade a isenção das anuidades de 2016 a 2020, bem como o cancelamento da inscrição da profissional ***** dos *****, ***** 399411-*****. 07. ***** n. 062/2020 - Prontuário n. 965799. Solicitação da profissional de isenção no pagamento das anuidades de 2016 a 2020, sem o cancelamento da inscrição, pelo motivo de doença grave prevista em lei. ***** a leitura do parecer, aprovado por unanimidade a isenção das anuidades de 2016 a 2020 da profissional ***** , ***** 965799-*****. 08. ***** n. 064/2020 - Prontuário n. 937314. Solicitação da profissional de isenção no pagamento das anuidades de 2015 a 2021, bem como o cancelamento da inscrição, pelo motivo de doença grave prevista em lei. ***** a leitura do parecer, aprovado por unanimidade a isenção das anuidades de 2015 a 2020 da profissional ***** , ***** 937314-*****. 09. ***** n. 065/2020 - Prontuário n. 401589. Solicitação da profissional de isenção no pagamento das anuidades de 2016 a 2020 pelo motivo de doença grave prevista em lei. ***** a leitura do parecer, aprovado por unanimidade a isenção das anuidades de 2016 a 2020 a profissional ***** de ***** Mendonça, ***** 135174-*****. 10. ***** n. 066/2020 - Prontuário n. 150885. Solicitação da inexigibilidade das anuidades de 2016 a 2019, visto que nunca exerceu a função de enfermeira. ***** a leitura do parecer, aprovado por unanimidade a legalidade da cobrança das anuidades de 2016 a 2019 pelo motivo do fator gerador ser a inscrição profissional e não pelo exercício da profissão. Deverá ser orientado a profissional sobre a possibilidade de cancelamento da inscrição. 11. ***** n. 067/2020 - Prontuário n. 787667. Solicitação da profissional de isenção no pagamento das anuidades de 2016 a 2020 pelo motivo de doença grave prevista em lei.  ***** a leitura do parecer, aprovado por unanimidade a isenção das anuidades de 2016 a 2020 da profissional ***** , ***** 787667-*****. 12. ***** n. 068/2020 - Prontuário n. 418396. Solicitação da profissional de isenção no pagamento das anuidades de 2016 a 2020, bem como o cancelamento da inscrição, visto que nunca exerceu a função de enfermeira. ***** a leitura do parecer, aprovado por unanimidade a legalidade da cobrança das anuidades de 2016 a 2020 pelo motivo do fator gerador ser a inscrição profissional e não pelo exercício da profissão. Deverá ser orientado a profissional sobre a possibilidade de cancelamento da inscrição.  13. ***** n. 069/2020 - Prontuário n. 103042. Solicitação da profissional de isenção no pagamento das anuidades de 2016 a 2020 pelo motivo de aposentadoria por tempo de serviço. ***** a leitura do parecer, aprovado por unanimidade pela legalidade da cobrança das anuidades de 2016 a 2020, tendo em vista que a lei não concede isenção aos profissionais aposentados por tempo de serviço, e o fator gerador ser a inscrição profissional e não pelo exercício da profissão. ***** doze horas é declarado suspenso a 465ª Reunião Ordinária de Plenário. ***** quatorze horas é reiniciado a 465ª Reunião Ordinário de Plenário. Verificação do “Quórum” *****. ***** a Presidência ***** , conselheiros presentes: ***** , ***** de *****, ***** dos ***** Paião, ***** , ***** , ***** . Ausência justificada dos conselheiros ***** , ***** e ***** . ***** a conselheira Nívea ***** e conselheiro ***** em substituição aos conselheiros ***** e ***** .  14. ***** n° 019/2018. ***** n. 01/2020 – Solicitação de autorização para arquivamento.   ***** encerramento e arquivamento do processo. 15 Solicitação de auxilio representação, referente ao mês de *****. ***** Araújo ***** (08) auxílios; ***** (04) auxílios; ***** (07) auxílios, ***** Bonifácio ***** (03) auxílios, ***** da ***** (09) auxílios e ***** (08) auxílios. ***** pagamento após parecer favorável da controladoria. 16. ***** n° 068/2020 – ***** Sancionatório em desfavor da empresa ***** por descumprimento contratual no ***** nº 035/2018. Sugestão de arquivamento. ***** o encerramento e arquivamento do processo. 17. ***** n. 534/2020 – *****. ***** do departamento de fiscalização do ano de 2021. ***** a participação da ***** do ***** de Fiscalização do ***** , que apresenta ao plenário o planejamento anual de trabalho do departamento para o ano de 2021. ***** que no planejamento tentou-se contemplar tudo que foi solicitado pelo ***** , e que o mesmo será disponibilizado no portal da ***** (***** de ***** a Informações) após aprovação e encaminhamento ao *****. ***** propõe que as viagens de fiscalizações sejam condicionadas a disponibilidade do fiscal, podendo ser substituído para atender o planejamento. Não havendo mais discussões, aprovado por unanimidade o planejamento do ***** para 2021 com a proposição feita pelo ***** . 18. ***** n. 082/2020 – ***** de doação de máscaras - ***** 2020. Ofício circular n° 0201/2020. Ciência do plenário. ***** o encerramento e arquivamento do processo. 19. Ofício n. 4289 – Câmara ***** de ***** – *****. Ciência do Plenário. 20. ***** de ***** n. 063/2020 – emitido pelo ***** da *****. ***** n. 076/2020. ***** a leitura do parecer, aprovado por unanimidade a não admissibilidade do processo. 21. ***** n. 012/2020 – ***** 2020. ***** da comissão solicitando a transição de gestão com os eleitos. ***** a presença do membro da comissão eleitoral ***** que apresenta aos presentes o rito da posse da nova gestão. ***** plenário decide por convidar formalmente o plenário do *****, além das autoridades ***** e realizar a transmissão da posse ao vivo pelas redes sociais. 22. ***** n. 539/2020 *****. Apresentação da ***** a respeito dos requisitos necessários à concessão do registro a todos os profissionais de enfermagem, segundo as diretrizes curriculares e normativas do *****. ***** a participação da colaboradora ***** os funcionários do ***** de Inscrição, ***** e ***** do *****. ***** inicia a apresentação da Regulamentação dos cursos de ***** aos presentes conforme as diretrizes curriculares e normativas do *****. ***** deliberado pela elaboração de um check list para ser aplicado na sede e subseções do *****. ***** dezessete horas e trinta minutos fica suspensa a 465ª Reunião Ordinária de Plenário. Às oito horas e trinta minutos do dia dezoito de dezembro de dois mil e vinte, é reiniciada a 465ª Reunião Ordinária de Plenário. *****. Verificação do “Quórum” *****. ***** a Presidência do ***** , conselheiros presentes: ***** , ***** , ***** de *****, ***** dos ***** Paião, ***** , ***** , ***** . ***** a presença dos conselheiros eleitos para nova gestão 2021/2023 participando como ouvintes da reunião de transição. ***** os conselheiros ***** e ***** em substituição aos conselheiros ***** e ***** . 23. Apresentação da transição do setor de controle interno. ***** a participação da controladora interna ***** que expõe aos presentes as rotinas do setor e as atividades realizadas no controle e auditoria interna do *****, explica sobre as prestações de contas cobradas pelo ***** de ***** da União (*****), e sobre as responsabilidades dos conselheiros sobre as ações do conselho. 24. Apresentação da transição do ***** Jurídico. ***** a presença do ***** do conselho, ***** que se apresenta aos presentes, inicia a fala parabenizando o grupo eleito para nova gestão do *****. Expõe aos presentes a estrutura do departamento jurídico do *****, seus componentes e competências específicas do setor. ***** os números de ações e processos realizados pelo departamento e o resultado das ações em prol do conselho e da categoria. 25. Apresentação da transição da Comissão ***** de Licitação. ***** a presença do ***** da comissão permanente de licitação do *****, que inicia a fala se apresentando aos presentes, explica a rotina do setor de compras e licitação, explica as modalidades de compras dentro conselho. ***** sobre os processos realizados no ano de 2020, que acerca de 90% dos processos foram finalizados, e restam 9 processos abertos. ***** dez horas e quinze minutos registro a entrada da conselheira ***** assumindo a posição de titular. 26. ***** de ***** n. 074/2020 -emitido pelo ***** da *****. ***** n. 121/2020. ***** a leitura do parecer, aprovado por unanimidade a admissibilidade do processo ético disciplinar em desfavor do ***** de *****, ***** 538687-***** por indícios de infração ética aos artigos 24, 45 e 62 da Resolução ***** 564/2017. ***** dez horas e trinta minutos registro a saída do conselheiro ***** Paião, ficando efetivada a conselheira ***** . ***** a entrada da conselheira ***** assumindo a posição de titular.  27. ***** de ***** n. 081/2020 – emitido pelo ***** da *****. ***** 134/2020. ***** a leitura do parecer, aprovado por unanimidade a admissibilidade do processo ético disciplinar em desfavor da ***** de *****, ***** 113661-***** por indícios de infração ética aos artigos 24, 69 e 83 da Resolução ***** 564/2017 28. ***** de ***** n. 080/2020 – emitido pelo ***** da *****. ***** 131/2020. ***** a leitura do parecer, aprovado por unanimidade a admissibilidade do processo ético disciplinar em desfavor da ***** de ***** de *****, ***** 348195-***** por indícios de infração ética aos artigos 24 e 83 da Resolução ***** 564/2017. 29. ***** de ***** n. 082/2020 – emitido pelo ***** da *****. ***** 122/2020. ***** a leitura do parecer, aprovado por unanimidade a admissibilidade do processo ético disciplinar em desfavor da ***** dos *****, ***** 458891-***** por indícios de infração ética aos artigos 24, 69 e 71 da Resolução ***** 564/2017 30.  ***** de ***** n. 084/2020 – emitido pela ***** Conceição ***** . ***** 139/2020. ***** a leitura do parecer, aprovado por unanimidade a admissibilidade do processo ético disciplinar em desfavor da ***** de ***** Sanábria, ***** 628765-*****, ***** da *****, ***** 1307765-***** e ***** da ***** de *****, ***** 1411323-***** por indícios de infração ética aos artigos 24, 36 e 45 da Resolução ***** 564/2017.***** onze horas registro o retorno do ***** Paião. 31. Apresentação de relatório de transição – ***** de *****, Inscrição e *****. ***** a participação da coordenadora do ***** de Inscrição ***** e ***** (*****) do *****, ***** . ***** a fala que ainda não finalizou o relatório de 2020, mas que o setor da ***** vem evoluindo no atendimento aos profissionais, que o sistema do ***** facilitou muito, que o setor assumiu além do registro e cadastro, as anuidades e negociações de dívidas. ***** com o novo sistema do ***** irá modernizar e facilitar para os profissionais. ***** pede que as ações do ***** sejam padronizados também para as subseções, através de protocolos, orientações e reuniões de rotina.  32. ***** 169/2017. ***** dos ***** Inservíveis, obsoletos e outros passiveis de manutenção. Relatório da conselheira ***** . ***** realiza a leitura do relatório aos presentes, fala que foi realizado a tabulação dos bens do ***** e classificados em antieconômicos, ociosos, obsoletos, irrecuperáveis, sucata, regular e bom. ***** como é realizado o rito do desfazimento, ***** faz a proposição de notificar ***** , dando prazo de cinco dias para realizar a atualização dos bens no sistema com a nova classificação, oficializar a todos os regionais a disposição dos bens ofertados em lotes, dando uma semana para manifestação de interesse, não havendo interesse, segue-se o rito de desfazimento. Não havendo mais manifestações, fica aprovado o relatório com a proposição apresentada. 33. ***** 150/2020. Implantação de ***** de ***** em *****. ***** fala do mestrado profissional ofertado pelo ***** em acordo com a *****, a princípio foi tentando a implantação pelas universidades públicas do ***** do *****, como não houve interesse, o curso de mestrado será ofertado pelo ***** em parceria com a ***** do Paraná como ofertante e ***** com a disponibilização da infraestrutura. ***** que será realizado uma reunião em ***** no final de janeiro de 2021 e celebrado termo de cooperação entre as instituições.   ***** doze horas registro a saída das conselheiras ***** e ***** , ficando efetivados os conselheiros ***** e Nívea *****. 34. ***** n. 060/2020 – Prontuário n. 1011820. ***** a aprovação ad referendum da solicitação da profissional de estorno da anuidade de 2020 em razão do pagamento ter sido efetuado ao ***** junto com a taxa de transferência, sendo devido ao ***** de origem. *****.  35. ***** 080/2020 – Inscrições das ***** de 2020. Homologação das inscrições, autorizações, cancelamento, transferências, reinscrições, 2ª via de carteira e especializações nos meses de setembro, novembro e dos dias 01 a 15 de dezembro de 2020. *****. 36. Ofício ***** n. 006/2020-*****Presidência. Decisão ***** de estipular novo horário dos empregados e estagiários do *****.   ***** fala ao plenário que a solicitação dos empregados em realizar 6 horas diárias e home office  foi indeferido em Reunião de ***** do dia 03 de dezembro, após a reunião houve um decreto ***** e ***** com novas orientações de medidas restritivas devido aumento considerável do número de casos de *****, sendo assim mudou-se ***** a decisão e decidindo pela redução do número de empregados públicos trabalhando simultaneamente, autorizando 6 horas diárias divididos em duas turmas sendo das 07:00 as 12:00 e das 12:00 as 17:00 mantendo-se o recesso já aprovado anteriormente e as demais medidas de controle e prevenção ao ***** conforme orientações das autoridades de saúde. 37. ***** 341/2019 – ***** da compra da subseção de ***** com recursos do *****. ***** do *****.  ***** de pauta. 38. ***** 485/2019 – ***** da compra da subseção de Três ***** com recursos do *****. ***** do *****. ***** de pauta. 39. ***** 013/2020. Câmara Técnica de Assistência. Análise dos procedimentos operacionais padrão e manual de normas e rotinas da ***** de Corumbá-*****. ***** a leitura do memorando pela ***** , ***** propõe que a ***** de Corumbá de publicidade aos *****’s e ***** para que sirva de consulta aos profissionais. ***** por unanimidade com a proposição apresentada. 40. ***** 012/2020. Câmara Técnica de Assistência. Análise do ***** de Assistência Estética e ***** . ***** a leitura do parecer pela ***** . ***** fala que considerando a análise realizado pela Câmara Técnica de Assistência ***** a luz da ***** 7498/86 e demais normativas do ***** é favorável ao parecer. 41. ***** n. 033/2019-***** . ***** referente pagamento de contas de energia da Subseção de Três *****. ***** a leitura do parecer pelo conselheiro *****, aprovado com 4 votos favoráveis e abstenção do ***** . 42. Reformulação Orçamentária n.07/2020. *****, realizar os encaminhamentos, Decisão e publicação. Não havendo mais manifestações, aprovado por unanimidade. ***** mais a tratar, às treze horas e trinta minutos fica declarado encerrada a 465ª Reunião Ordinária de Plenário. </w:t>
      </w:r>
    </w:p>
    <w:p w14:paraId="24F74D18" w14:textId="77777777" w:rsidR="002E2A39" w:rsidRPr="003F2F55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3E5547D1" w14:textId="77777777" w:rsidR="002E2A39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68B0FC4F" w14:textId="77777777" w:rsidR="00645F28" w:rsidRDefault="00645F28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68CC454D" w14:textId="77777777" w:rsidR="00645F28" w:rsidRPr="003F2F55" w:rsidRDefault="00645F28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7F8B9CAC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***** . ***** </w:t>
      </w:r>
    </w:p>
    <w:p w14:paraId="2A065C6F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  *****                                                                    Secretário</w:t>
      </w:r>
    </w:p>
    <w:p w14:paraId="5114E22B" w14:textId="77777777" w:rsidR="002E2A39" w:rsidRPr="00547E94" w:rsidRDefault="002E2A39" w:rsidP="002E2A39">
      <w:pPr>
        <w:rPr>
          <w:rFonts w:ascii="Times New Roman" w:hAnsi="Times New Roman" w:cs="Times New Roman"/>
          <w:b/>
        </w:rPr>
      </w:pPr>
      <w:r>
        <w:t xml:space="preserve">       ***** n. 85775-***** n. 123978-*****                        </w:t>
      </w:r>
    </w:p>
    <w:p w14:paraId="29356F47" w14:textId="77777777" w:rsidR="002E2A39" w:rsidRPr="00547E94" w:rsidRDefault="002E2A39" w:rsidP="002E2A39">
      <w:pPr>
        <w:rPr>
          <w:rFonts w:ascii="Times New Roman" w:hAnsi="Times New Roman" w:cs="Times New Roman"/>
          <w:b/>
        </w:rPr>
      </w:pPr>
      <w:r/>
    </w:p>
    <w:p w14:paraId="01FAC09A" w14:textId="77777777" w:rsidR="002E2A39" w:rsidRPr="00547E94" w:rsidRDefault="002E2A39" w:rsidP="002E2A39">
      <w:pPr>
        <w:rPr>
          <w:rFonts w:ascii="Times New Roman" w:hAnsi="Times New Roman" w:cs="Times New Roman"/>
          <w:b/>
        </w:rPr>
      </w:pPr>
      <w:r/>
    </w:p>
    <w:p w14:paraId="0BBB8434" w14:textId="77777777" w:rsidR="002E2A39" w:rsidRPr="00547E94" w:rsidRDefault="002E2A39" w:rsidP="002E2A39">
      <w:pPr>
        <w:rPr>
          <w:rFonts w:ascii="Times New Roman" w:hAnsi="Times New Roman" w:cs="Times New Roman"/>
          <w:b/>
        </w:rPr>
      </w:pPr>
      <w:r/>
    </w:p>
    <w:p w14:paraId="33CB7178" w14:textId="77777777" w:rsidR="00645F28" w:rsidRPr="00547E94" w:rsidRDefault="002E2A39" w:rsidP="002E2A3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1ECCEA5E" w14:textId="77777777" w:rsidR="00645F28" w:rsidRPr="00547E94" w:rsidRDefault="00645F28" w:rsidP="002E2A39">
      <w:pPr>
        <w:rPr>
          <w:rFonts w:ascii="Times New Roman" w:hAnsi="Times New Roman" w:cs="Times New Roman"/>
          <w:b/>
        </w:rPr>
      </w:pPr>
      <w:r/>
    </w:p>
    <w:p w14:paraId="3647E450" w14:textId="77777777" w:rsidR="00645F28" w:rsidRPr="00547E94" w:rsidRDefault="00645F28" w:rsidP="002E2A39">
      <w:pPr>
        <w:rPr>
          <w:rFonts w:ascii="Times New Roman" w:hAnsi="Times New Roman" w:cs="Times New Roman"/>
          <w:b/>
        </w:rPr>
      </w:pPr>
      <w:r/>
    </w:p>
    <w:p w14:paraId="7F0EB02E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7189D86F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504100C0" w14:textId="77777777" w:rsidR="00255BCC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68C6AB47" w14:textId="77777777" w:rsidR="00255BCC" w:rsidRDefault="00255BCC" w:rsidP="002E2A39">
      <w:pPr>
        <w:rPr>
          <w:rFonts w:ascii="Times New Roman" w:hAnsi="Times New Roman" w:cs="Times New Roman"/>
          <w:b/>
        </w:rPr>
      </w:pPr>
      <w:r/>
    </w:p>
    <w:p w14:paraId="28A5A15B" w14:textId="77777777" w:rsidR="00255BCC" w:rsidRDefault="00255BCC" w:rsidP="002E2A39">
      <w:pPr>
        <w:rPr>
          <w:rFonts w:ascii="Times New Roman" w:hAnsi="Times New Roman" w:cs="Times New Roman"/>
          <w:b/>
        </w:rPr>
      </w:pPr>
      <w:r/>
    </w:p>
    <w:p w14:paraId="752BDC5F" w14:textId="77777777" w:rsidR="00255BCC" w:rsidRDefault="00255BCC" w:rsidP="002E2A39">
      <w:pPr>
        <w:rPr>
          <w:rFonts w:ascii="Times New Roman" w:hAnsi="Times New Roman" w:cs="Times New Roman"/>
          <w:b/>
        </w:rPr>
      </w:pPr>
      <w:r/>
    </w:p>
    <w:p w14:paraId="2EB2312F" w14:textId="77777777" w:rsidR="00255BCC" w:rsidRDefault="00255BCC" w:rsidP="002E2A39">
      <w:pPr>
        <w:rPr>
          <w:rFonts w:ascii="Times New Roman" w:hAnsi="Times New Roman" w:cs="Times New Roman"/>
          <w:b/>
        </w:rPr>
      </w:pPr>
      <w:r/>
    </w:p>
    <w:p w14:paraId="0515978B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</w:t>
      </w:r>
    </w:p>
    <w:p w14:paraId="28635D34" w14:textId="77777777" w:rsidR="002E2A39" w:rsidRPr="003F2F55" w:rsidRDefault="00255BCC" w:rsidP="002E2A39">
      <w:pPr>
        <w:rPr>
          <w:rFonts w:ascii="Times New Roman" w:hAnsi="Times New Roman" w:cs="Times New Roman"/>
          <w:b/>
        </w:rPr>
      </w:pPr>
      <w:r>
        <w:t xml:space="preserve">  </w:t>
        <w:tab/>
      </w:r>
    </w:p>
    <w:p w14:paraId="06FB6617" w14:textId="77777777" w:rsidR="002E2A39" w:rsidRPr="003F2F55" w:rsidRDefault="002D3B9C" w:rsidP="002E2A39">
      <w:pPr>
        <w:rPr>
          <w:rFonts w:ascii="Times New Roman" w:hAnsi="Times New Roman" w:cs="Times New Roman"/>
          <w:b/>
        </w:rPr>
      </w:pPr>
      <w:r/>
    </w:p>
    <w:p w14:paraId="75883DCB" w14:textId="77777777" w:rsidR="002E2A39" w:rsidRPr="003F2F55" w:rsidRDefault="007722DC" w:rsidP="002E2A39">
      <w:pPr>
        <w:rPr>
          <w:rFonts w:ascii="Times New Roman" w:hAnsi="Times New Roman" w:cs="Times New Roman"/>
          <w:b/>
        </w:rPr>
      </w:pPr>
      <w:r/>
    </w:p>
    <w:p w14:paraId="06B792DB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4B8983A5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***** . ***** de *****</w:t>
      </w:r>
    </w:p>
    <w:p w14:paraId="758C3199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1E57A090" w14:textId="77777777" w:rsidR="002E2A39" w:rsidRPr="00806C92" w:rsidRDefault="002E2A39" w:rsidP="002E2A39">
      <w:pPr>
        <w:rPr>
          <w:rFonts w:ascii="Times New Roman" w:hAnsi="Times New Roman" w:cs="Times New Roman"/>
          <w:b/>
        </w:rPr>
      </w:pPr>
      <w:r>
        <w:t xml:space="preserve">         ***** n. 332396-***** n.64530-*****</w:t>
      </w:r>
    </w:p>
    <w:p w14:paraId="22B77008" w14:textId="77777777" w:rsidR="00645F28" w:rsidRPr="00806C92" w:rsidRDefault="00645F28" w:rsidP="002E2A39">
      <w:pPr>
        <w:rPr>
          <w:rFonts w:ascii="Times New Roman" w:hAnsi="Times New Roman" w:cs="Times New Roman"/>
          <w:b/>
        </w:rPr>
      </w:pPr>
      <w:r/>
    </w:p>
    <w:p w14:paraId="7251B3D3" w14:textId="77777777" w:rsidR="002E2A39" w:rsidRPr="00806C92" w:rsidRDefault="002E2A39" w:rsidP="002E2A39">
      <w:pPr>
        <w:rPr>
          <w:rFonts w:ascii="Times New Roman" w:hAnsi="Times New Roman" w:cs="Times New Roman"/>
          <w:b/>
        </w:rPr>
      </w:pPr>
      <w:r/>
    </w:p>
    <w:p w14:paraId="436CAC73" w14:textId="77777777" w:rsidR="002E2A39" w:rsidRPr="00806C92" w:rsidRDefault="002E2A39" w:rsidP="002E2A39">
      <w:pPr>
        <w:rPr>
          <w:rFonts w:ascii="Times New Roman" w:hAnsi="Times New Roman" w:cs="Times New Roman"/>
          <w:b/>
        </w:rPr>
      </w:pPr>
      <w:r/>
    </w:p>
    <w:p w14:paraId="3B2088ED" w14:textId="77777777" w:rsidR="002E2A39" w:rsidRPr="00806C92" w:rsidRDefault="002E2A39" w:rsidP="002E2A39">
      <w:pPr>
        <w:rPr>
          <w:rFonts w:ascii="Times New Roman" w:hAnsi="Times New Roman" w:cs="Times New Roman"/>
          <w:b/>
        </w:rPr>
      </w:pPr>
      <w:r/>
    </w:p>
    <w:p w14:paraId="6A31BB12" w14:textId="77777777" w:rsidR="00116965" w:rsidRDefault="00116965" w:rsidP="002E2A39">
      <w:pPr>
        <w:rPr>
          <w:rFonts w:ascii="Times New Roman" w:hAnsi="Times New Roman" w:cs="Times New Roman"/>
          <w:b/>
        </w:rPr>
      </w:pPr>
      <w:r/>
    </w:p>
    <w:p w14:paraId="10E28C9D" w14:textId="77777777" w:rsidR="00116965" w:rsidRDefault="00116965" w:rsidP="002E2A39">
      <w:pPr>
        <w:rPr>
          <w:rFonts w:ascii="Times New Roman" w:hAnsi="Times New Roman" w:cs="Times New Roman"/>
          <w:b/>
        </w:rPr>
      </w:pPr>
      <w:r/>
    </w:p>
    <w:p w14:paraId="5E392C2A" w14:textId="77777777" w:rsidR="00116965" w:rsidRDefault="00116965" w:rsidP="002E2A39">
      <w:pPr>
        <w:rPr>
          <w:rFonts w:ascii="Times New Roman" w:hAnsi="Times New Roman" w:cs="Times New Roman"/>
          <w:b/>
        </w:rPr>
      </w:pPr>
      <w:r/>
    </w:p>
    <w:p w14:paraId="52602BE3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***** da ***** </w:t>
      </w:r>
    </w:p>
    <w:p w14:paraId="4E807B21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***** </w:t>
      </w:r>
    </w:p>
    <w:p w14:paraId="32008EC2" w14:textId="77777777" w:rsidR="002E2A39" w:rsidRDefault="002E2A39" w:rsidP="002E2A39">
      <w:pPr>
        <w:rPr>
          <w:rFonts w:ascii="Times New Roman" w:hAnsi="Times New Roman" w:cs="Times New Roman"/>
          <w:b/>
        </w:rPr>
      </w:pPr>
      <w:r>
        <w:t xml:space="preserve">         ***** n.87561-***** n. 91377-***** </w:t>
        <w:tab/>
      </w:r>
    </w:p>
    <w:p w14:paraId="5A718649" w14:textId="77777777" w:rsidR="00645F28" w:rsidRPr="003F2F55" w:rsidRDefault="00645F28" w:rsidP="002E2A39">
      <w:pPr>
        <w:rPr>
          <w:rFonts w:ascii="Times New Roman" w:hAnsi="Times New Roman" w:cs="Times New Roman"/>
          <w:b/>
        </w:rPr>
      </w:pPr>
      <w:r/>
    </w:p>
    <w:p w14:paraId="5039883E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4A2C97AD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2BC3A9EE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0C5AE063" w14:textId="77777777" w:rsidR="002E2A39" w:rsidRPr="003F2F55" w:rsidRDefault="002E2A39" w:rsidP="002E2A39">
      <w:pPr>
        <w:jc w:val="center"/>
        <w:rPr>
          <w:rFonts w:ascii="Times New Roman" w:hAnsi="Times New Roman" w:cs="Times New Roman"/>
          <w:b/>
        </w:rPr>
      </w:pPr>
      <w:r>
        <w:t xml:space="preserve">***** . ***** . ***** </w:t>
      </w:r>
    </w:p>
    <w:p w14:paraId="155EF00A" w14:textId="77777777" w:rsidR="002E2A39" w:rsidRPr="003F2F55" w:rsidRDefault="002E2A39" w:rsidP="002E2A39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762B5A57" w14:textId="77777777" w:rsidR="002E2A39" w:rsidRPr="003F2F55" w:rsidRDefault="00EB5269" w:rsidP="002E2A39">
      <w:pPr>
        <w:jc w:val="center"/>
        <w:rPr>
          <w:rFonts w:ascii="Times New Roman" w:hAnsi="Times New Roman" w:cs="Times New Roman"/>
          <w:b/>
          <w:lang w:val="en-US"/>
        </w:rPr>
      </w:pPr>
      <w:r>
        <w:t>***** n. 147399-***** n. 96606</w:t>
      </w:r>
    </w:p>
    <w:p w14:paraId="7835A9F9" w14:textId="77777777" w:rsidR="002E2A39" w:rsidRPr="003F2F55" w:rsidRDefault="002E2A39" w:rsidP="002E2A39">
      <w:pPr>
        <w:rPr>
          <w:rFonts w:ascii="Times New Roman" w:hAnsi="Times New Roman" w:cs="Times New Roman"/>
          <w:b/>
          <w:lang w:val="en-US"/>
        </w:rPr>
      </w:pPr>
      <w:r/>
    </w:p>
    <w:p w14:paraId="3DC6A4BA" w14:textId="77777777" w:rsidR="002E2A39" w:rsidRPr="00571AF3" w:rsidRDefault="002E2A39" w:rsidP="002E2A39">
      <w:pPr>
        <w:rPr>
          <w:b/>
          <w:lang w:val="en-US"/>
        </w:rPr>
      </w:pPr>
      <w:r/>
    </w:p>
    <w:p w14:paraId="08AA435F" w14:textId="77777777" w:rsidR="002F3201" w:rsidRPr="00921E0A" w:rsidRDefault="002F3201" w:rsidP="00A375DC">
      <w:pPr>
        <w:spacing w:line="360" w:lineRule="auto"/>
        <w:ind w:left="5103"/>
        <w:jc w:val="both"/>
        <w:rPr>
          <w:rFonts w:ascii="Cambria" w:hAnsi="Cambria" w:cs="Warsaw"/>
          <w:b/>
          <w:lang w:val="en-US"/>
        </w:rPr>
      </w:pPr>
      <w:r/>
    </w:p>
    <w:sectPr w:rsidR="002F3201" w:rsidRPr="00921E0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4EE63" w14:textId="77777777" w:rsidR="0062785E" w:rsidRDefault="0062785E" w:rsidP="002B08D9">
      <w:r>
        <w:separator/>
      </w:r>
    </w:p>
  </w:endnote>
  <w:endnote w:type="continuationSeparator" w:id="0">
    <w:p w14:paraId="679E8A3A" w14:textId="77777777" w:rsidR="0062785E" w:rsidRDefault="0062785E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CCB4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5DF04B1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67ED1A8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E1E12" w14:textId="77777777" w:rsidR="0062785E" w:rsidRDefault="0062785E" w:rsidP="002B08D9">
      <w:r>
        <w:separator/>
      </w:r>
    </w:p>
  </w:footnote>
  <w:footnote w:type="continuationSeparator" w:id="0">
    <w:p w14:paraId="5426F8A4" w14:textId="77777777" w:rsidR="0062785E" w:rsidRDefault="0062785E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B4D20" w14:textId="77777777" w:rsidR="00EA0693" w:rsidRDefault="00EA0693">
    <w:pPr>
      <w:pStyle w:val="Cabealho"/>
    </w:pPr>
    <w:r>
      <w:rPr>
        <w:noProof/>
      </w:rPr>
      <w:pict w14:anchorId="1F6707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1EA7C4C" w14:textId="77777777" w:rsidR="00EA0693" w:rsidRDefault="00EA0693">
    <w:pPr>
      <w:pStyle w:val="Cabealho"/>
    </w:pPr>
  </w:p>
  <w:p w14:paraId="0BAF47E1" w14:textId="77777777" w:rsidR="00EA0693" w:rsidRDefault="00EA0693">
    <w:pPr>
      <w:pStyle w:val="Cabealho"/>
    </w:pPr>
  </w:p>
  <w:p w14:paraId="5E65352A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6BB56F76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2A81EE97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3352845">
    <w:abstractNumId w:val="1"/>
  </w:num>
  <w:num w:numId="2" w16cid:durableId="252395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00D7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2DE2"/>
    <w:rsid w:val="000B1FDC"/>
    <w:rsid w:val="000B2BAA"/>
    <w:rsid w:val="000B493F"/>
    <w:rsid w:val="000C3766"/>
    <w:rsid w:val="000C39CF"/>
    <w:rsid w:val="000C47EC"/>
    <w:rsid w:val="000D2C6A"/>
    <w:rsid w:val="000D5698"/>
    <w:rsid w:val="000D60C9"/>
    <w:rsid w:val="000E116F"/>
    <w:rsid w:val="000F2005"/>
    <w:rsid w:val="000F55E1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6371"/>
    <w:rsid w:val="00137546"/>
    <w:rsid w:val="00137AA9"/>
    <w:rsid w:val="0014091A"/>
    <w:rsid w:val="00141484"/>
    <w:rsid w:val="001416F4"/>
    <w:rsid w:val="00143A5E"/>
    <w:rsid w:val="001452E7"/>
    <w:rsid w:val="00145D6B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F015D"/>
    <w:rsid w:val="00201B6A"/>
    <w:rsid w:val="00203D88"/>
    <w:rsid w:val="00205EFA"/>
    <w:rsid w:val="002061FB"/>
    <w:rsid w:val="00212326"/>
    <w:rsid w:val="00212AD2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657F"/>
    <w:rsid w:val="0024390B"/>
    <w:rsid w:val="00244677"/>
    <w:rsid w:val="00245ECD"/>
    <w:rsid w:val="00247EA3"/>
    <w:rsid w:val="002524A6"/>
    <w:rsid w:val="00255673"/>
    <w:rsid w:val="002558E8"/>
    <w:rsid w:val="00255BCC"/>
    <w:rsid w:val="002572B8"/>
    <w:rsid w:val="00263360"/>
    <w:rsid w:val="00263F47"/>
    <w:rsid w:val="002642B0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80925"/>
    <w:rsid w:val="00282966"/>
    <w:rsid w:val="0028366D"/>
    <w:rsid w:val="002857CE"/>
    <w:rsid w:val="002858D6"/>
    <w:rsid w:val="00286CB2"/>
    <w:rsid w:val="00291EE6"/>
    <w:rsid w:val="0029395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07761"/>
    <w:rsid w:val="0031424F"/>
    <w:rsid w:val="0031554B"/>
    <w:rsid w:val="003155AF"/>
    <w:rsid w:val="00315FA0"/>
    <w:rsid w:val="003179E6"/>
    <w:rsid w:val="0032108D"/>
    <w:rsid w:val="00322AB6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66CD0"/>
    <w:rsid w:val="00371A5E"/>
    <w:rsid w:val="00372352"/>
    <w:rsid w:val="00372AEB"/>
    <w:rsid w:val="00377C1B"/>
    <w:rsid w:val="00377C97"/>
    <w:rsid w:val="0038338C"/>
    <w:rsid w:val="00387786"/>
    <w:rsid w:val="00391655"/>
    <w:rsid w:val="00392E4C"/>
    <w:rsid w:val="00395595"/>
    <w:rsid w:val="003A00BB"/>
    <w:rsid w:val="003A302A"/>
    <w:rsid w:val="003A4D05"/>
    <w:rsid w:val="003A4F3B"/>
    <w:rsid w:val="003A5234"/>
    <w:rsid w:val="003B080A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2F55"/>
    <w:rsid w:val="003F56A6"/>
    <w:rsid w:val="003F7A47"/>
    <w:rsid w:val="003F7C85"/>
    <w:rsid w:val="004024EC"/>
    <w:rsid w:val="00403E5D"/>
    <w:rsid w:val="004043B6"/>
    <w:rsid w:val="004065C4"/>
    <w:rsid w:val="00411F3C"/>
    <w:rsid w:val="00413192"/>
    <w:rsid w:val="00413F66"/>
    <w:rsid w:val="00415AE3"/>
    <w:rsid w:val="0041719D"/>
    <w:rsid w:val="00420EF7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2934"/>
    <w:rsid w:val="004C3076"/>
    <w:rsid w:val="004C31F4"/>
    <w:rsid w:val="004C4BCB"/>
    <w:rsid w:val="004C4E7D"/>
    <w:rsid w:val="004C6C26"/>
    <w:rsid w:val="004D11A2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500443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2E7"/>
    <w:rsid w:val="00523492"/>
    <w:rsid w:val="0052635D"/>
    <w:rsid w:val="005308C5"/>
    <w:rsid w:val="00530907"/>
    <w:rsid w:val="0053327B"/>
    <w:rsid w:val="00535D4B"/>
    <w:rsid w:val="0053750B"/>
    <w:rsid w:val="005375B1"/>
    <w:rsid w:val="005466FD"/>
    <w:rsid w:val="00546C5A"/>
    <w:rsid w:val="00547E94"/>
    <w:rsid w:val="00551C24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4E16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369F"/>
    <w:rsid w:val="005938C4"/>
    <w:rsid w:val="00593C9C"/>
    <w:rsid w:val="005965D9"/>
    <w:rsid w:val="005A087B"/>
    <w:rsid w:val="005A20A7"/>
    <w:rsid w:val="005A52EF"/>
    <w:rsid w:val="005B054D"/>
    <w:rsid w:val="005B0741"/>
    <w:rsid w:val="005B5FEA"/>
    <w:rsid w:val="005B6ED4"/>
    <w:rsid w:val="005C1260"/>
    <w:rsid w:val="005C1D6A"/>
    <w:rsid w:val="005C1F24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85E"/>
    <w:rsid w:val="00627D36"/>
    <w:rsid w:val="0063018F"/>
    <w:rsid w:val="0063049B"/>
    <w:rsid w:val="00634970"/>
    <w:rsid w:val="00634DC7"/>
    <w:rsid w:val="006360D5"/>
    <w:rsid w:val="00642DE2"/>
    <w:rsid w:val="00643C05"/>
    <w:rsid w:val="00643ED2"/>
    <w:rsid w:val="006449A8"/>
    <w:rsid w:val="00645F28"/>
    <w:rsid w:val="0064755C"/>
    <w:rsid w:val="006537D6"/>
    <w:rsid w:val="0065428E"/>
    <w:rsid w:val="00654A7E"/>
    <w:rsid w:val="006560CE"/>
    <w:rsid w:val="0066263E"/>
    <w:rsid w:val="00664426"/>
    <w:rsid w:val="00664CAD"/>
    <w:rsid w:val="00672A26"/>
    <w:rsid w:val="00675C9B"/>
    <w:rsid w:val="00676825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7658"/>
    <w:rsid w:val="00697B81"/>
    <w:rsid w:val="006A0E5F"/>
    <w:rsid w:val="006A1F08"/>
    <w:rsid w:val="006A5B08"/>
    <w:rsid w:val="006A70B1"/>
    <w:rsid w:val="006A7A69"/>
    <w:rsid w:val="006B21A8"/>
    <w:rsid w:val="006B2BD6"/>
    <w:rsid w:val="006B3719"/>
    <w:rsid w:val="006B7343"/>
    <w:rsid w:val="006B7A48"/>
    <w:rsid w:val="006C10F5"/>
    <w:rsid w:val="006C21DF"/>
    <w:rsid w:val="006C24E3"/>
    <w:rsid w:val="006C2BDE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15B7"/>
    <w:rsid w:val="007A2661"/>
    <w:rsid w:val="007A3AC2"/>
    <w:rsid w:val="007A4568"/>
    <w:rsid w:val="007A497B"/>
    <w:rsid w:val="007B43A3"/>
    <w:rsid w:val="007B4748"/>
    <w:rsid w:val="007B4A41"/>
    <w:rsid w:val="007B7D00"/>
    <w:rsid w:val="007C0547"/>
    <w:rsid w:val="007C1AE7"/>
    <w:rsid w:val="007C4073"/>
    <w:rsid w:val="007C5A8A"/>
    <w:rsid w:val="007D1708"/>
    <w:rsid w:val="007D44F1"/>
    <w:rsid w:val="007E17DD"/>
    <w:rsid w:val="007E23F3"/>
    <w:rsid w:val="007E4C62"/>
    <w:rsid w:val="007E4DD7"/>
    <w:rsid w:val="007E65D7"/>
    <w:rsid w:val="007E70E8"/>
    <w:rsid w:val="007F1BE6"/>
    <w:rsid w:val="007F32AB"/>
    <w:rsid w:val="007F6F47"/>
    <w:rsid w:val="00800155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4A55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B0144"/>
    <w:rsid w:val="008B11A5"/>
    <w:rsid w:val="008B2A12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F24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1E0A"/>
    <w:rsid w:val="00922FF8"/>
    <w:rsid w:val="009278C7"/>
    <w:rsid w:val="00931772"/>
    <w:rsid w:val="0093225F"/>
    <w:rsid w:val="009332D4"/>
    <w:rsid w:val="009350CE"/>
    <w:rsid w:val="00940525"/>
    <w:rsid w:val="00943B9E"/>
    <w:rsid w:val="009524BE"/>
    <w:rsid w:val="009606F1"/>
    <w:rsid w:val="00960DC0"/>
    <w:rsid w:val="0096225B"/>
    <w:rsid w:val="0096275F"/>
    <w:rsid w:val="0096754E"/>
    <w:rsid w:val="0097003A"/>
    <w:rsid w:val="009733C4"/>
    <w:rsid w:val="009741E0"/>
    <w:rsid w:val="00976328"/>
    <w:rsid w:val="0098047D"/>
    <w:rsid w:val="00981DCD"/>
    <w:rsid w:val="00982720"/>
    <w:rsid w:val="00983187"/>
    <w:rsid w:val="0098354B"/>
    <w:rsid w:val="00985F3A"/>
    <w:rsid w:val="00985F80"/>
    <w:rsid w:val="0098768A"/>
    <w:rsid w:val="00991A4B"/>
    <w:rsid w:val="00993D98"/>
    <w:rsid w:val="0099539D"/>
    <w:rsid w:val="009A2133"/>
    <w:rsid w:val="009A53F2"/>
    <w:rsid w:val="009A5542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13A6"/>
    <w:rsid w:val="00A0338F"/>
    <w:rsid w:val="00A06122"/>
    <w:rsid w:val="00A064E8"/>
    <w:rsid w:val="00A1361A"/>
    <w:rsid w:val="00A1374E"/>
    <w:rsid w:val="00A20B5A"/>
    <w:rsid w:val="00A212E7"/>
    <w:rsid w:val="00A21822"/>
    <w:rsid w:val="00A2356D"/>
    <w:rsid w:val="00A252B6"/>
    <w:rsid w:val="00A26D60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1A35"/>
    <w:rsid w:val="00A63F94"/>
    <w:rsid w:val="00A66EFE"/>
    <w:rsid w:val="00A70D8B"/>
    <w:rsid w:val="00A73A44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90582"/>
    <w:rsid w:val="00A91926"/>
    <w:rsid w:val="00A9303D"/>
    <w:rsid w:val="00A94D3B"/>
    <w:rsid w:val="00A95F56"/>
    <w:rsid w:val="00A962E0"/>
    <w:rsid w:val="00A96445"/>
    <w:rsid w:val="00AB1755"/>
    <w:rsid w:val="00AB33DE"/>
    <w:rsid w:val="00AB5DF6"/>
    <w:rsid w:val="00AB71B1"/>
    <w:rsid w:val="00AC393C"/>
    <w:rsid w:val="00AC3ECA"/>
    <w:rsid w:val="00AC5E41"/>
    <w:rsid w:val="00AC6BDA"/>
    <w:rsid w:val="00AD1C75"/>
    <w:rsid w:val="00AD5091"/>
    <w:rsid w:val="00AE0C25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60A76"/>
    <w:rsid w:val="00B61965"/>
    <w:rsid w:val="00B620A0"/>
    <w:rsid w:val="00B634D1"/>
    <w:rsid w:val="00B63767"/>
    <w:rsid w:val="00B6643C"/>
    <w:rsid w:val="00B71196"/>
    <w:rsid w:val="00B71820"/>
    <w:rsid w:val="00B74CF9"/>
    <w:rsid w:val="00B754FD"/>
    <w:rsid w:val="00B765E4"/>
    <w:rsid w:val="00B80703"/>
    <w:rsid w:val="00B82391"/>
    <w:rsid w:val="00B912D7"/>
    <w:rsid w:val="00B94447"/>
    <w:rsid w:val="00B945A1"/>
    <w:rsid w:val="00BA0BA7"/>
    <w:rsid w:val="00BA2F3F"/>
    <w:rsid w:val="00BA5CE1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168"/>
    <w:rsid w:val="00BF4E20"/>
    <w:rsid w:val="00BF6774"/>
    <w:rsid w:val="00BF7329"/>
    <w:rsid w:val="00C01C2D"/>
    <w:rsid w:val="00C03907"/>
    <w:rsid w:val="00C10004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3344"/>
    <w:rsid w:val="00C34276"/>
    <w:rsid w:val="00C344CB"/>
    <w:rsid w:val="00C3698B"/>
    <w:rsid w:val="00C41EED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24A2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48E4"/>
    <w:rsid w:val="00CD6329"/>
    <w:rsid w:val="00CD70D1"/>
    <w:rsid w:val="00CE43C0"/>
    <w:rsid w:val="00CE516A"/>
    <w:rsid w:val="00CE6182"/>
    <w:rsid w:val="00CF125D"/>
    <w:rsid w:val="00CF1F95"/>
    <w:rsid w:val="00CF2AEF"/>
    <w:rsid w:val="00CF6A6D"/>
    <w:rsid w:val="00D00C64"/>
    <w:rsid w:val="00D04806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1110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3B7A"/>
    <w:rsid w:val="00D96934"/>
    <w:rsid w:val="00D97EDD"/>
    <w:rsid w:val="00DA36A8"/>
    <w:rsid w:val="00DA4954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5FF6"/>
    <w:rsid w:val="00F361B0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66CB5"/>
    <w:rsid w:val="00F71C3D"/>
    <w:rsid w:val="00F71EB9"/>
    <w:rsid w:val="00F73C73"/>
    <w:rsid w:val="00F7406A"/>
    <w:rsid w:val="00F76961"/>
    <w:rsid w:val="00F77D1D"/>
    <w:rsid w:val="00F817D1"/>
    <w:rsid w:val="00F825F3"/>
    <w:rsid w:val="00F833E2"/>
    <w:rsid w:val="00F842F2"/>
    <w:rsid w:val="00F84A6F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1C4B"/>
    <w:rsid w:val="00FE2A67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EF40ABE"/>
  <w15:chartTrackingRefBased/>
  <w15:docId w15:val="{E013B150-2339-4753-964B-789C543A7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853BF-6DDD-4F1D-BB26-308429949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3650</Words>
  <Characters>19714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23318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2025-09-25T19:22:00Z</dcterms:created>
  <dcterms:modified xsi:type="dcterms:W3CDTF">2025-09-25T19:22:00Z</dcterms:modified>
</cp:coreProperties>
</file>