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75A6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094C1E1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490ª do *****, realizada nos dias dezenove e vinte de janeiro de dois mil e vinte e três.</w:t>
      </w:r>
    </w:p>
    <w:p w14:paraId="482A7E4B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213BD059" w14:textId="77777777" w:rsidR="00FA1348" w:rsidRPr="00E0172F" w:rsidRDefault="002E2A39" w:rsidP="003F6735">
      <w:pPr>
        <w:tabs>
          <w:tab w:val="left" w:pos="4772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>
        <w:t xml:space="preserve"> Às oito horas do dia dezenove de janeiro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de *****, ***** dos ***** , ***** , ***** dos ***** Paião, ***** , ***** , ***** , ***** , ***** , ***** e ***** . *****. Aprovação das ***** da 489ª ***** e 158ª *****. *****.  *****. *****: ***** : 01. ***** da controladoria nº 03/2023, Isenção do pagamento das anuidades de 2021 e 2022 por motivo de doença grave sem o cancelamento da inscrição. ***** . *****. 02. ***** da ***** nº 001/2023. ***** de ***** requerendo reembolso de pagamento da inscrição definitiva secundária. ***** a leitura do parecer, não havendo discussão, aprovado por unanimidade parecer concedendo o reembolso no valor de *****$ 330,00 (trezentos e trinta reais) a profissional ***** de ***** , conforme creditado na conta do conselho de acordo com parecer n. 001/2023 contadora. 03. Relatório de Fiscalização referente ao mês de dezembro/2022. ***** expõe ao plenário os dados de fiscalização do mês de dezembro de 2022. Ciência do plenário. 04. ***** 010/2023 Gestão de *****, Convocação de enfermeiro fiscal. ***** expõe ao plenário a solicitação da gestora do departamento do exercício profissional para convocação de dois enfermeiros fiscais aprovados no concurso público vigente do ***** que expira em março de 2023, fala da atual situação das fiscais ***** e ***** que solicitam rescisão indireta via judicial e que no </w:t>
      </w:r>
      <w:r>
        <w:lastRenderedPageBreak/>
        <w:t xml:space="preserve">departamento de fiscalização não há recursos humanos suficientes caso haja afastamentos. ***** pergunta se chamando mais dois fiscais não haverá comprometimento financeiro para o conselho. ***** fala que deve ser consultado o setor de controle interno. ***** forma fica deliberado por encaminhar ao controle interno a verificação se não haverá comprometimento financeiro, não havendo óbice, fica aprovado a convocação de 02 (duas) enfermeiros fiscais aprovados no concurso público para atuação na sede do *****.   05. ***** 018/2023, Averiguação de denúncia no ***** de ***** em ***** . ***** que após averiguação prévia constatou-se que há enfermeiro realizando a supervisão da equipe de enfermagem, dessa forma fica aprovado o encerramento e arquivamento do processo. 06. ***** n.030/2019. ***** n. 006/2023/Licitação. ***** do contrato firmado entre ***** e a Clínica de ***** . ***** a leitura do parecer, não havendo discussão, aprovado por unanimidade parecer com a celebração do ***** do contrato firmado entre ***** e a Clínica de ***** .  07. ***** 008/2023 Gestão de *****, sugestão de Calendário para o exercício de 2023. ***** o calendário de feriados e pontos facultativos para o primeiro semestre de 2023 do ***** com as alterações, dia 22 de fevereiro ponto facultativo até as 12:00h e retirada do ponto facultativo do dia 06 de abril. ***** calendário referente ao segundo semestre será discutido e aprovado na ***** de junho/2023. 08. ***** n. 131/2022, possível interdição ética do ***** Antônio ***** , do município de *****. Relatório da Comissão *****. ***** a leitura do relatório da comissão, considerando que as ilegalidades e irregularidades foram parcialmente resolvidas, considerando o ***** de ***** de ***** realizado no dia 10 de janeiro de 2023 no Ministério Público entre ***** e ***** Antônio ***** , fica sobrestado o processo até a comprovação do cumprimento do acordo. ***** onze horas e trinta minutos fica declarado suspensa a reunião. ***** quatorze horas é reiniciado a 490ª Reunião Ordinária de Plenário. </w:t>
      </w:r>
      <w:r>
        <w:lastRenderedPageBreak/>
        <w:t xml:space="preserve">Verificação de Quórum. *****. ***** a Presidência ***** , conselheiros presentes: ***** , ***** , ***** de *****, ***** dos ***** , ***** , ***** dos ***** Paião, ***** , ***** , ***** , ***** , ***** e ***** .  09. ***** 175/2022 – ***** de Conciliação entre a ***** Pública ***** e ***** da ***** . ***** Fábio fala aos presentes sobre a reunião de conciliação entre a empregada ***** e ***** , que tudo ocorreu de forma tranquila, que foram esclarecidos os fatos apontados no memorando 159/2022, houve pedido de desculpas, que foram aceitas e assinado o termo de conciliação. ***** pelo plenário. 10. 3º ***** de ***** e Prorrogação de *****, com a empresa ***** Informática *****. ***** por unanimidade a celebração do 3º termo aditivo entre ***** e a empresa ***** Informática *****. 11. ***** de Licitação 017/2018. ***** n. 005/2023-Licitação. Solicitação para prorrogação do Contratação de empresa especializada de cartões de débito/crédito para operar no recebimento de anuidades. ***** a leitura do parecer, não havendo discussão, aprovado por unanimidade a celebração do 4º ***** do contrato entre ***** e a empresa ***** de ***** . 12. ***** de Licitação 029/2019, solicitação para prorrogação do Contratação de empresa especializada no fornecimento de internet dedicada. ***** a leitura do parecer, não havendo discussão, aprovado por unanimidade a celebração do 3º ***** do contrato entre ***** e a empresa ***** Telecomunicações e Informática *****. 13. ***** de Licitação 032/2019, solicitação para prorrogação do Contratação de empresa especializada em apólice de seguro para ***** do *****. ***** a leitura do parecer, não havendo discussão, aprovado por unanimidade a celebração do 3º ***** do contrato entre ***** e a empresa ***** .  14. ***** de Práticas ***** (*****). ***** a apresentação do projeto pela conselheira *****, após discussão do plenário e todas as dúvidas sanadas, fica aprovado por unanimidade.  15. ***** n. 034/20212. Homologação das inscrições referente ao mês dezembro/2022. *****. 16. ***** n. 004/2023, Solicitação de abertura de processo licitatório para aquisição de passagens aéreas e terrestres. ***** por unanimidade a abertura de </w:t>
      </w:r>
      <w:r>
        <w:lastRenderedPageBreak/>
        <w:t xml:space="preserve">processo administrativo licitatório para contratação de empresa especializada em aquisição de passagens aéreas e terrestres. 17. ***** de ***** n. 001/2023 – elaborado pela ***** Conceição *****. ***** n. 023/2023 – realização de capacitação em habilitação em *****. ***** de pauta. 18. Solicitação de auxílios representação referente ao mês de dezembro/22. *****: ***** Conceição ***** (14) auxílios; ***** (02) auxílios; ***** (15) auxílios e ***** (04) auxílios. *****: ***** da ***** (04) auxílios e ***** Guimarães dos ***** (10) auxílios. ***** pagamento. 19. ***** n. 090/2023, justificativa do empregado público ***** de ***** , por inassiduidade. ***** fala que as atitudes do empregado caracterizam desídia, que quando o mesmo aderiu ao sistema de banco de horas estava ciente das regras, e que o cumprimento da jornada diária de trabalho independe do saldo do banco de horas. ***** que é dever do empregado públicos do sistema ***** ser assíduo e pontual, o plenário aprova por unanimidade a abertura de processo sindicante para averiguação dos fatos composta pelos seguintes membros ***** na função de presidente, ***** e ***** na função de membros. 20. ***** n. 115/2007. ***** de admissibilidade n. 03/2023 – ***** . ***** a leitura do parecer, não havendo discussão, aprovado por unanimidade o parecer com a admissibilidade do processo ético disciplinar em desfavor da profissional Thainá ***** e ***** por indícios de infração ética ao artigo 30 da Resolução ***** 564/2017. ***** dezessete horas fica declarado suspensa a reunião. ***** nove horas do dia vinte de janeiro de dois mil e vinte e três, na sede do ***** de ***** do ***** do ***** é reiniciado a 490ª Reunião Ordinária de Plenário. Verificação do “Quórum” *****. ***** a Presidência ***** , conselheiros presentes: ***** , ***** , ***** de *****, ***** dos ***** , ***** , ***** dos ***** Paião, ***** , ***** , ***** , ***** , ***** , ***** e ***** . 21. ***** Nº 291/2008. ***** de ***** Nº 001/2023 – elaborado pelo ***** . ***** a leitura do parecer, não havendo discussão, aprovado por unanimidade parecer com a admissibilidade do processo ético disciplinar em desfavor da </w:t>
      </w:r>
      <w:r>
        <w:lastRenderedPageBreak/>
        <w:t xml:space="preserve">profissional ***** , ***** 529656-*****, por indícios de infração ética aos artigos 26, 28, 31, 37, 47 e 63 da Resolução ***** 564/2017. 22. ***** Nº 180/2022. ***** de ***** Nº 002/2023 - elaborado pelo ***** . ***** a leitura do parecer, não havendo discussão, aprovado por unanimidade parecer com a admissibilidade do processo ético disciplinar em desfavor das profissionais ***** da ***** . *****, ***** 538692-*****, ***** dos ***** , ***** 1044787-*****, ***** Lúcia ***** 866317, ***** 499744-*****, ***** 312812-*****, ***** 734296-*****, por indícios de infração ética aos artigos 24, 38, 44, 45, 47, 51, 61, 62 e 87 da Resolução ***** 564/2017. 23. ***** 14/2022 *****, sugestão de encerramento/arquivamento dos ***** n. 075/2022, 022/2022 e 128/2022. ***** que os municípios de Cassilândia, Inocência e ***** não tem mais interesse na realização do curso de capacitação de inserção de ***** para os profissionais enfermeiros, aprovado o encerramento e arquivamento dos processos n.075, n.022 e n.128 de 2022.   24. ***** da 11º ***** da ***** do ***** do *****. ***** a apresentação do projeto pela coordenadora ***** , após discussão e contribuição do plenário, aprovado por unanimidade o projeto da 11º ***** de ***** do ***** de ***** do ***** do *****.  25. ***** n. 001/2023-***** Técnica de Educação e *****. ***** Pedagógico de ***** de Formação da ***** de *****. ***** a leitura do parecer, não havendo discussão, aprovado por unanimidade. 26. ***** 324/2022. ***** de ***** n. 002/2023. ***** Nívea ***** . ***** a leitura do parecer, não havendo discussão, aprovado parecer por unanimidade com a admissibilidade de processo ético disciplinar em desfavor da profissional ***** da ***** 615335-*****, por indícios de infração ética aos artigos 63, 64 e 72 da Resolução ***** 564/2017, e desagravo público em desfavor da ***** . 27. ***** 004/2023-*****. Prestação de ***** . ***** a presença da controladora ***** e contadora ***** que apresenta ao plenário a prestação de contas referente ao 4º trimestre de 2022. Após discussão e todas as dúvidas sanadas, aprovado por unanimidade parecer com a prestação de contas 4º trimestre de 2022 do *****. ***** mais a tratar, às treze horas fica declarado encerrada a </w:t>
      </w:r>
      <w:r>
        <w:lastRenderedPageBreak/>
        <w:t xml:space="preserve">490ªª Reunião Ordinária de Plenário. </w:t>
      </w:r>
    </w:p>
    <w:p w14:paraId="0EB4BCA7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6B60FBC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51867A8F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2F18A2EE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5F2F5C46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36F3E52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45AA454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030C5A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5A1A8F99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4803BFD1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52E28998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7C56FCC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C5ECE4F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6C1D876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43E1AC41" w14:textId="77777777" w:rsidR="000F5B24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439A081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07342E7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7E7979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0AAE9E0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67F1FC50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9696D9E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6C9F171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2E45E59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A866F1B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22614C0E" w14:textId="77777777" w:rsidR="00E453DD" w:rsidRPr="0029297E" w:rsidRDefault="00E453DD" w:rsidP="00122520">
      <w:pPr>
        <w:jc w:val="center"/>
        <w:rPr>
          <w:rFonts w:ascii="Times New Roman" w:hAnsi="Times New Roman" w:cs="Times New Roman"/>
          <w:b/>
        </w:rPr>
      </w:pPr>
    </w:p>
    <w:p w14:paraId="09AF887C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E13B6E5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55C2B5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BF83CC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D40FF73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4194D889" w14:textId="77777777" w:rsidR="00FB2FE5" w:rsidRDefault="00FB2FE5" w:rsidP="00122520">
      <w:pPr>
        <w:jc w:val="center"/>
        <w:rPr>
          <w:rFonts w:ascii="Times New Roman" w:hAnsi="Times New Roman" w:cs="Times New Roman"/>
          <w:b/>
        </w:rPr>
      </w:pPr>
    </w:p>
    <w:p w14:paraId="0643E00E" w14:textId="77777777" w:rsidR="00FB2FE5" w:rsidRDefault="00FB2FE5" w:rsidP="00122520">
      <w:pPr>
        <w:jc w:val="center"/>
        <w:rPr>
          <w:rFonts w:ascii="Times New Roman" w:hAnsi="Times New Roman" w:cs="Times New Roman"/>
          <w:b/>
        </w:rPr>
      </w:pPr>
    </w:p>
    <w:p w14:paraId="74F73C38" w14:textId="77777777" w:rsidR="00FB2FE5" w:rsidRDefault="0009608D" w:rsidP="00FB2FE5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4BCE26F4" w14:textId="77777777" w:rsidR="00FB2FE5" w:rsidRDefault="0009608D" w:rsidP="00FB2FE5">
      <w:pPr>
        <w:rPr>
          <w:rFonts w:ascii="Times New Roman" w:hAnsi="Times New Roman" w:cs="Times New Roman"/>
          <w:b/>
        </w:rPr>
      </w:pPr>
      <w:r>
        <w:t xml:space="preserve">                    ***** </w:t>
      </w:r>
    </w:p>
    <w:p w14:paraId="3EB94D29" w14:textId="77777777" w:rsidR="00FB2FE5" w:rsidRPr="0029297E" w:rsidRDefault="0009608D" w:rsidP="00FB2FE5">
      <w:pPr>
        <w:rPr>
          <w:rFonts w:ascii="Times New Roman" w:hAnsi="Times New Roman" w:cs="Times New Roman"/>
          <w:b/>
        </w:rPr>
      </w:pPr>
      <w:r>
        <w:t xml:space="preserve">             *****  n.218938-***** n.  258709-*****           </w:t>
      </w:r>
    </w:p>
    <w:p w14:paraId="65D1F4A9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42A3DE45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2392E5F8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558D19F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303E" w14:textId="77777777" w:rsidR="00A55EED" w:rsidRDefault="00A55EED" w:rsidP="002B08D9">
      <w:r>
        <w:separator/>
      </w:r>
    </w:p>
  </w:endnote>
  <w:endnote w:type="continuationSeparator" w:id="0">
    <w:p w14:paraId="68934351" w14:textId="77777777" w:rsidR="00A55EED" w:rsidRDefault="00A55EED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FE68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019841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583A9921" w14:textId="77777777" w:rsidR="008A75F9" w:rsidRDefault="0081342D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EDF6946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60106464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B117B92" w14:textId="77777777" w:rsidR="00EA0693" w:rsidRPr="008A75F9" w:rsidRDefault="008A75F9" w:rsidP="00FB2FE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2AA3" w14:textId="77777777" w:rsidR="00A55EED" w:rsidRDefault="00A55EED" w:rsidP="002B08D9">
      <w:r>
        <w:separator/>
      </w:r>
    </w:p>
  </w:footnote>
  <w:footnote w:type="continuationSeparator" w:id="0">
    <w:p w14:paraId="05E8727E" w14:textId="77777777" w:rsidR="00A55EED" w:rsidRDefault="00A55EED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9B1F" w14:textId="77777777" w:rsidR="00EA0693" w:rsidRDefault="0081342D">
    <w:pPr>
      <w:pStyle w:val="Cabealho"/>
    </w:pPr>
    <w:r>
      <w:rPr>
        <w:noProof/>
      </w:rPr>
      <w:pict w14:anchorId="7EE12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350E6D4" w14:textId="77777777" w:rsidR="00EA0693" w:rsidRDefault="00EA0693">
    <w:pPr>
      <w:pStyle w:val="Cabealho"/>
    </w:pPr>
  </w:p>
  <w:p w14:paraId="71B42283" w14:textId="77777777" w:rsidR="00EA0693" w:rsidRDefault="00EA0693">
    <w:pPr>
      <w:pStyle w:val="Cabealho"/>
    </w:pPr>
  </w:p>
  <w:p w14:paraId="269CF114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DD95EE9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71AF7E5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2619">
    <w:abstractNumId w:val="1"/>
  </w:num>
  <w:num w:numId="2" w16cid:durableId="173083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608D"/>
    <w:rsid w:val="000A030D"/>
    <w:rsid w:val="000A1A62"/>
    <w:rsid w:val="000A2459"/>
    <w:rsid w:val="000A2535"/>
    <w:rsid w:val="000A28A9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D07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F11"/>
    <w:rsid w:val="00227C68"/>
    <w:rsid w:val="00231077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1455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F47"/>
    <w:rsid w:val="002642B0"/>
    <w:rsid w:val="00265EC6"/>
    <w:rsid w:val="00266026"/>
    <w:rsid w:val="002662D2"/>
    <w:rsid w:val="00266929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34"/>
    <w:rsid w:val="00291EE6"/>
    <w:rsid w:val="0029297E"/>
    <w:rsid w:val="00292AC2"/>
    <w:rsid w:val="00292CC8"/>
    <w:rsid w:val="00292DBA"/>
    <w:rsid w:val="002934C3"/>
    <w:rsid w:val="00293956"/>
    <w:rsid w:val="0029515A"/>
    <w:rsid w:val="00296398"/>
    <w:rsid w:val="002979F9"/>
    <w:rsid w:val="002A0563"/>
    <w:rsid w:val="002A1787"/>
    <w:rsid w:val="002A1C70"/>
    <w:rsid w:val="002A5FE4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67F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8EB"/>
    <w:rsid w:val="00387786"/>
    <w:rsid w:val="00390942"/>
    <w:rsid w:val="00391655"/>
    <w:rsid w:val="00392E4C"/>
    <w:rsid w:val="00395595"/>
    <w:rsid w:val="00396F97"/>
    <w:rsid w:val="003A00BB"/>
    <w:rsid w:val="003A059D"/>
    <w:rsid w:val="003A0B1F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6F96"/>
    <w:rsid w:val="003E7934"/>
    <w:rsid w:val="003F073E"/>
    <w:rsid w:val="003F2F55"/>
    <w:rsid w:val="003F56A6"/>
    <w:rsid w:val="003F5962"/>
    <w:rsid w:val="003F6735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2D8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55F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1F4C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48D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37D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182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3F2D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3CE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426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42D"/>
    <w:rsid w:val="00813B15"/>
    <w:rsid w:val="00814231"/>
    <w:rsid w:val="00815DD1"/>
    <w:rsid w:val="0081659F"/>
    <w:rsid w:val="008166EF"/>
    <w:rsid w:val="00816843"/>
    <w:rsid w:val="00816998"/>
    <w:rsid w:val="00820E96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1CBC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2CE6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3F6B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5215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5B9"/>
    <w:rsid w:val="009A5B6F"/>
    <w:rsid w:val="009A5C4E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07CA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3811"/>
    <w:rsid w:val="00A53A51"/>
    <w:rsid w:val="00A543CB"/>
    <w:rsid w:val="00A55EED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1F8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513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3A79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EDB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3330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1E5B"/>
    <w:rsid w:val="00BE2169"/>
    <w:rsid w:val="00BE353E"/>
    <w:rsid w:val="00BE4673"/>
    <w:rsid w:val="00BE5B9E"/>
    <w:rsid w:val="00BF0579"/>
    <w:rsid w:val="00BF1AEF"/>
    <w:rsid w:val="00BF2801"/>
    <w:rsid w:val="00BF2F4D"/>
    <w:rsid w:val="00BF34D3"/>
    <w:rsid w:val="00BF3F8C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D719A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2BF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4A56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29C"/>
    <w:rsid w:val="00DF0956"/>
    <w:rsid w:val="00DF2AC1"/>
    <w:rsid w:val="00DF4266"/>
    <w:rsid w:val="00DF58D6"/>
    <w:rsid w:val="00DF62AE"/>
    <w:rsid w:val="00E0172F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8BA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3FEE"/>
    <w:rsid w:val="00EA4A65"/>
    <w:rsid w:val="00EA5719"/>
    <w:rsid w:val="00EA6402"/>
    <w:rsid w:val="00EA7070"/>
    <w:rsid w:val="00EA76A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245CA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44B4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2FE5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6FA0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2E1E7"/>
  <w15:docId w15:val="{F31B83F8-8B76-4CD5-BA63-CB26520E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1747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11163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2025-09-25T19:25:00Z</dcterms:created>
  <dcterms:modified xsi:type="dcterms:W3CDTF">2025-09-25T21:42:00Z</dcterms:modified>
</cp:coreProperties>
</file>