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357F">
        <w:rPr>
          <w:b/>
          <w:caps/>
          <w:sz w:val="24"/>
          <w:szCs w:val="24"/>
        </w:rPr>
        <w:t xml:space="preserve"> 025</w:t>
      </w:r>
      <w:r w:rsidRPr="00113914">
        <w:rPr>
          <w:b/>
          <w:caps/>
          <w:sz w:val="24"/>
          <w:szCs w:val="24"/>
        </w:rPr>
        <w:t xml:space="preserve"> de </w:t>
      </w:r>
      <w:r w:rsidR="002A357F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57F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2A357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A357F">
        <w:rPr>
          <w:rFonts w:ascii="Times New Roman" w:hAnsi="Times New Roman" w:cs="Times New Roman"/>
          <w:sz w:val="24"/>
          <w:szCs w:val="24"/>
        </w:rPr>
        <w:t xml:space="preserve"> n. 370/2010 e 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57F">
        <w:rPr>
          <w:rFonts w:ascii="Times New Roman" w:hAnsi="Times New Roman" w:cs="Times New Roman"/>
          <w:sz w:val="24"/>
          <w:szCs w:val="24"/>
        </w:rPr>
        <w:t xml:space="preserve">a Carta Precatória para oitiva de testemunha encaminhada pelo </w:t>
      </w:r>
      <w:proofErr w:type="spellStart"/>
      <w:proofErr w:type="gramStart"/>
      <w:r w:rsidR="002A35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357F">
        <w:rPr>
          <w:rFonts w:ascii="Times New Roman" w:hAnsi="Times New Roman" w:cs="Times New Roman"/>
          <w:sz w:val="24"/>
          <w:szCs w:val="24"/>
        </w:rPr>
        <w:t>-RJ</w:t>
      </w:r>
      <w:proofErr w:type="gramEnd"/>
      <w:r w:rsidR="002A357F">
        <w:rPr>
          <w:rFonts w:ascii="Times New Roman" w:hAnsi="Times New Roman" w:cs="Times New Roman"/>
          <w:sz w:val="24"/>
          <w:szCs w:val="24"/>
        </w:rPr>
        <w:t xml:space="preserve"> ao </w:t>
      </w:r>
      <w:proofErr w:type="spellStart"/>
      <w:r w:rsidR="002A35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357F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>5097-R,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 xml:space="preserve">para realizar oitiva com o Enfermeiro Dr. Sebastião Junior Henrique Duarte, </w:t>
      </w:r>
      <w:proofErr w:type="spellStart"/>
      <w:r w:rsidR="002A35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A357F">
        <w:rPr>
          <w:rFonts w:ascii="Times New Roman" w:hAnsi="Times New Roman" w:cs="Times New Roman"/>
          <w:i w:val="0"/>
          <w:sz w:val="24"/>
          <w:szCs w:val="24"/>
        </w:rPr>
        <w:t>-MS n. 85775, referente aos autos da Carta Precatória encaminhada pela Enfermeira Dra. Tereza Cristina Marcelino Soares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 xml:space="preserve"> terá prazo de 3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0 (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2A357F">
        <w:rPr>
          <w:rFonts w:ascii="Times New Roman" w:hAnsi="Times New Roman" w:cs="Times New Roman"/>
          <w:i w:val="0"/>
          <w:sz w:val="24"/>
          <w:szCs w:val="24"/>
        </w:rPr>
        <w:t>executar as ordens solicitadas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AE2C6F">
        <w:rPr>
          <w:rFonts w:ascii="Times New Roman" w:hAnsi="Times New Roman" w:cs="Times New Roman"/>
          <w:i w:val="0"/>
          <w:sz w:val="24"/>
          <w:szCs w:val="24"/>
        </w:rPr>
        <w:t>55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C6F">
        <w:rPr>
          <w:rFonts w:ascii="Times New Roman" w:hAnsi="Times New Roman" w:cs="Times New Roman"/>
          <w:i w:val="0"/>
          <w:sz w:val="24"/>
          <w:szCs w:val="24"/>
        </w:rPr>
        <w:t>28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C9270E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9270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270E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9270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270E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C9270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C9270E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357F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2C6F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270E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2015-11-03T17:38:00Z</cp:lastPrinted>
  <dcterms:created xsi:type="dcterms:W3CDTF">2016-01-28T19:36:00Z</dcterms:created>
  <dcterms:modified xsi:type="dcterms:W3CDTF">2016-01-28T19:45:00Z</dcterms:modified>
</cp:coreProperties>
</file>