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31F21">
        <w:rPr>
          <w:b/>
          <w:caps/>
          <w:sz w:val="24"/>
          <w:szCs w:val="24"/>
        </w:rPr>
        <w:t xml:space="preserve"> 031</w:t>
      </w:r>
      <w:r w:rsidRPr="00113914">
        <w:rPr>
          <w:b/>
          <w:caps/>
          <w:sz w:val="24"/>
          <w:szCs w:val="24"/>
        </w:rPr>
        <w:t xml:space="preserve"> de </w:t>
      </w:r>
      <w:r w:rsidR="004D41B0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4C8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4D41B0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1AB">
        <w:rPr>
          <w:rFonts w:ascii="Times New Roman" w:hAnsi="Times New Roman" w:cs="Times New Roman"/>
          <w:sz w:val="24"/>
          <w:szCs w:val="24"/>
        </w:rPr>
        <w:t xml:space="preserve">o retorno da funcionária Sra. </w:t>
      </w:r>
      <w:proofErr w:type="spellStart"/>
      <w:r w:rsidR="000D71AB">
        <w:rPr>
          <w:rFonts w:ascii="Times New Roman" w:hAnsi="Times New Roman" w:cs="Times New Roman"/>
          <w:sz w:val="24"/>
          <w:szCs w:val="24"/>
        </w:rPr>
        <w:t>Vidalvina</w:t>
      </w:r>
      <w:proofErr w:type="spellEnd"/>
      <w:r w:rsidR="000D71AB">
        <w:rPr>
          <w:rFonts w:ascii="Times New Roman" w:hAnsi="Times New Roman" w:cs="Times New Roman"/>
          <w:sz w:val="24"/>
          <w:szCs w:val="24"/>
        </w:rPr>
        <w:t xml:space="preserve"> Pereira Loureiro ao labor desde o dia 26 de janeiro 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1AB">
        <w:rPr>
          <w:rFonts w:ascii="Times New Roman" w:hAnsi="Times New Roman" w:cs="Times New Roman"/>
          <w:i w:val="0"/>
          <w:sz w:val="24"/>
          <w:szCs w:val="24"/>
        </w:rPr>
        <w:t xml:space="preserve">funcionária Sra. </w:t>
      </w:r>
      <w:proofErr w:type="spellStart"/>
      <w:r w:rsidR="000D71AB">
        <w:rPr>
          <w:rFonts w:ascii="Times New Roman" w:hAnsi="Times New Roman" w:cs="Times New Roman"/>
          <w:i w:val="0"/>
          <w:sz w:val="24"/>
          <w:szCs w:val="24"/>
        </w:rPr>
        <w:t>Vidalvina</w:t>
      </w:r>
      <w:proofErr w:type="spellEnd"/>
      <w:r w:rsidR="000D71AB">
        <w:rPr>
          <w:rFonts w:ascii="Times New Roman" w:hAnsi="Times New Roman" w:cs="Times New Roman"/>
          <w:i w:val="0"/>
          <w:sz w:val="24"/>
          <w:szCs w:val="24"/>
        </w:rPr>
        <w:t xml:space="preserve"> Pereira Loureiro para desenvolver suas atribuições funcionais e administrativas vinculadas ao Gabinete da Presidência do </w:t>
      </w:r>
      <w:proofErr w:type="spellStart"/>
      <w:proofErr w:type="gramStart"/>
      <w:r w:rsidR="000D71A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D71A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0D71AB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0D71AB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41B0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B2BA4" w:rsidRPr="00C51793" w:rsidRDefault="00FB2BA4" w:rsidP="00FB2B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B2BA4" w:rsidRPr="00C51793" w:rsidRDefault="00FB2BA4" w:rsidP="00FB2B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B2BA4" w:rsidRPr="00F31F21" w:rsidRDefault="00FB2BA4" w:rsidP="00FB2B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F31F2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31F21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F31F2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31F21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F31F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31F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31F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31F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31F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31F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31F21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1AB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66AC3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2223"/>
    <w:rsid w:val="003F5563"/>
    <w:rsid w:val="00401350"/>
    <w:rsid w:val="00410A1D"/>
    <w:rsid w:val="00420C5E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0787"/>
    <w:rsid w:val="004C4C55"/>
    <w:rsid w:val="004C7F6F"/>
    <w:rsid w:val="004D41B0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27A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4C8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47099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57F5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1028C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65D3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5A61"/>
    <w:rsid w:val="00F27B85"/>
    <w:rsid w:val="00F31F21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A4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2016-02-12T18:59:00Z</cp:lastPrinted>
  <dcterms:created xsi:type="dcterms:W3CDTF">2016-02-15T18:47:00Z</dcterms:created>
  <dcterms:modified xsi:type="dcterms:W3CDTF">2016-02-15T18:52:00Z</dcterms:modified>
</cp:coreProperties>
</file>