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53B8E">
        <w:rPr>
          <w:b/>
          <w:caps/>
          <w:sz w:val="24"/>
          <w:szCs w:val="24"/>
        </w:rPr>
        <w:t>258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F958D5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958D5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F958D5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Ofício </w:t>
      </w:r>
      <w:r w:rsidR="007109DB">
        <w:rPr>
          <w:rFonts w:ascii="Times New Roman" w:hAnsi="Times New Roman" w:cs="Times New Roman"/>
          <w:sz w:val="24"/>
          <w:szCs w:val="24"/>
        </w:rPr>
        <w:t xml:space="preserve">n. </w:t>
      </w:r>
      <w:r w:rsidR="00353B8E">
        <w:rPr>
          <w:rFonts w:ascii="Times New Roman" w:hAnsi="Times New Roman" w:cs="Times New Roman"/>
          <w:sz w:val="24"/>
          <w:szCs w:val="24"/>
        </w:rPr>
        <w:t>45/2016 DIEN/DRE/NHU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353B8E">
        <w:rPr>
          <w:rFonts w:ascii="Times New Roman" w:hAnsi="Times New Roman" w:cs="Times New Roman"/>
          <w:sz w:val="24"/>
          <w:szCs w:val="24"/>
        </w:rPr>
        <w:t>409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53B8E">
        <w:rPr>
          <w:rFonts w:ascii="Times New Roman" w:hAnsi="Times New Roman" w:cs="Times New Roman"/>
          <w:sz w:val="24"/>
          <w:szCs w:val="24"/>
        </w:rPr>
        <w:t xml:space="preserve">Ordinária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F958D5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F958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B8E">
        <w:rPr>
          <w:rFonts w:ascii="Times New Roman" w:hAnsi="Times New Roman" w:cs="Times New Roman"/>
          <w:sz w:val="24"/>
          <w:szCs w:val="24"/>
        </w:rPr>
        <w:t>12 a 14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353B8E">
        <w:rPr>
          <w:rFonts w:ascii="Times New Roman" w:hAnsi="Times New Roman" w:cs="Times New Roman"/>
          <w:sz w:val="24"/>
          <w:szCs w:val="24"/>
        </w:rPr>
        <w:t>abril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Vanessa Pinto Oleques Pradebon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63017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A7CB7">
        <w:rPr>
          <w:rFonts w:ascii="Times New Roman" w:hAnsi="Times New Roman" w:cs="Times New Roman"/>
          <w:i w:val="0"/>
          <w:sz w:val="24"/>
          <w:szCs w:val="24"/>
        </w:rPr>
        <w:t xml:space="preserve">ministrar uma palestra </w:t>
      </w:r>
      <w:r w:rsidR="003119C5">
        <w:rPr>
          <w:rFonts w:ascii="Times New Roman" w:hAnsi="Times New Roman" w:cs="Times New Roman"/>
          <w:i w:val="0"/>
          <w:sz w:val="24"/>
          <w:szCs w:val="24"/>
        </w:rPr>
        <w:t xml:space="preserve">sobre “Ética e registros de Enfermagem” </w:t>
      </w:r>
      <w:r w:rsidR="008A7CB7">
        <w:rPr>
          <w:rFonts w:ascii="Times New Roman" w:hAnsi="Times New Roman" w:cs="Times New Roman"/>
          <w:i w:val="0"/>
          <w:sz w:val="24"/>
          <w:szCs w:val="24"/>
        </w:rPr>
        <w:t>na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7CB7">
        <w:rPr>
          <w:rFonts w:ascii="Times New Roman" w:hAnsi="Times New Roman" w:cs="Times New Roman"/>
          <w:i w:val="0"/>
          <w:sz w:val="24"/>
          <w:szCs w:val="24"/>
        </w:rPr>
        <w:t xml:space="preserve">2ª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 xml:space="preserve">Semana de Enfermagem </w:t>
      </w:r>
      <w:r w:rsidR="00270B97">
        <w:rPr>
          <w:rFonts w:ascii="Times New Roman" w:hAnsi="Times New Roman" w:cs="Times New Roman"/>
          <w:i w:val="0"/>
          <w:sz w:val="24"/>
          <w:szCs w:val="24"/>
        </w:rPr>
        <w:t xml:space="preserve">do Hospital </w:t>
      </w:r>
      <w:r w:rsidR="008A7CB7">
        <w:rPr>
          <w:rFonts w:ascii="Times New Roman" w:hAnsi="Times New Roman" w:cs="Times New Roman"/>
          <w:i w:val="0"/>
          <w:sz w:val="24"/>
          <w:szCs w:val="24"/>
        </w:rPr>
        <w:t>Universitário Maria Aparecida Pedrossian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1</w:t>
      </w:r>
      <w:r w:rsidR="008A7CB7">
        <w:rPr>
          <w:rFonts w:ascii="Times New Roman" w:hAnsi="Times New Roman" w:cs="Times New Roman"/>
          <w:i w:val="0"/>
          <w:sz w:val="24"/>
          <w:szCs w:val="24"/>
        </w:rPr>
        <w:t>8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3119C5">
        <w:rPr>
          <w:rFonts w:ascii="Times New Roman" w:hAnsi="Times New Roman" w:cs="Times New Roman"/>
          <w:i w:val="0"/>
          <w:sz w:val="24"/>
          <w:szCs w:val="24"/>
        </w:rPr>
        <w:t>, em Campo Grande-MS</w:t>
      </w:r>
      <w:bookmarkStart w:id="0" w:name="_GoBack"/>
      <w:bookmarkEnd w:id="0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ED732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Vanessa Pinto Oleques Pradebon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) auxílio representação, cuja atividade deverá estar consignada em relatório de eventos e atividades externas a Sede e Subseção do Coren-MS.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F958D5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0B4DE2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4DE2">
        <w:rPr>
          <w:rFonts w:ascii="Times New Roman" w:hAnsi="Times New Roman" w:cs="Times New Roman"/>
          <w:sz w:val="24"/>
          <w:szCs w:val="24"/>
        </w:rPr>
        <w:t xml:space="preserve">Dra. </w:t>
      </w:r>
      <w:r w:rsidR="000B4DE2" w:rsidRPr="000B4DE2">
        <w:rPr>
          <w:rFonts w:ascii="Times New Roman" w:hAnsi="Times New Roman" w:cs="Times New Roman"/>
          <w:sz w:val="24"/>
          <w:szCs w:val="24"/>
        </w:rPr>
        <w:t>Judith Willemann Flôr</w:t>
      </w:r>
      <w:r w:rsidRPr="000B4DE2">
        <w:rPr>
          <w:rFonts w:ascii="Times New Roman" w:hAnsi="Times New Roman" w:cs="Times New Roman"/>
          <w:sz w:val="24"/>
          <w:szCs w:val="24"/>
        </w:rPr>
        <w:t xml:space="preserve">  </w:t>
      </w:r>
      <w:r w:rsidR="000B4DE2" w:rsidRPr="000B4DE2">
        <w:rPr>
          <w:rFonts w:ascii="Times New Roman" w:hAnsi="Times New Roman" w:cs="Times New Roman"/>
          <w:sz w:val="24"/>
          <w:szCs w:val="24"/>
        </w:rPr>
        <w:t xml:space="preserve">                              S</w:t>
      </w:r>
      <w:r w:rsidRPr="000B4DE2">
        <w:rPr>
          <w:rFonts w:ascii="Times New Roman" w:hAnsi="Times New Roman" w:cs="Times New Roman"/>
          <w:sz w:val="24"/>
          <w:szCs w:val="24"/>
        </w:rPr>
        <w:t xml:space="preserve">ra. </w:t>
      </w:r>
      <w:r w:rsidR="000B4DE2" w:rsidRPr="000B4DE2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0B4DE2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E2">
        <w:rPr>
          <w:rFonts w:ascii="Times New Roman" w:hAnsi="Times New Roman" w:cs="Times New Roman"/>
          <w:sz w:val="24"/>
          <w:szCs w:val="24"/>
        </w:rPr>
        <w:t xml:space="preserve">     </w:t>
      </w:r>
      <w:r w:rsidR="000B4DE2" w:rsidRPr="000B4DE2">
        <w:rPr>
          <w:rFonts w:ascii="Times New Roman" w:hAnsi="Times New Roman" w:cs="Times New Roman"/>
          <w:sz w:val="24"/>
          <w:szCs w:val="24"/>
        </w:rPr>
        <w:t xml:space="preserve"> 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B4DE2" w:rsidRPr="000B4DE2">
        <w:rPr>
          <w:rFonts w:ascii="Times New Roman" w:hAnsi="Times New Roman" w:cs="Times New Roman"/>
          <w:sz w:val="24"/>
          <w:szCs w:val="24"/>
        </w:rPr>
        <w:t>Secretária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B4DE2">
        <w:rPr>
          <w:rFonts w:ascii="Times New Roman" w:hAnsi="Times New Roman" w:cs="Times New Roman"/>
          <w:sz w:val="24"/>
          <w:szCs w:val="24"/>
        </w:rPr>
        <w:t>Tesoureira</w:t>
      </w:r>
      <w:r w:rsidRPr="000B4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D55" w:rsidRPr="000B4DE2" w:rsidRDefault="00517D55" w:rsidP="00517D55">
      <w:pPr>
        <w:tabs>
          <w:tab w:val="left" w:pos="3765"/>
        </w:tabs>
        <w:spacing w:after="0" w:line="240" w:lineRule="auto"/>
        <w:jc w:val="both"/>
      </w:pPr>
      <w:r w:rsidRPr="000B4DE2">
        <w:rPr>
          <w:rFonts w:ascii="Times New Roman" w:hAnsi="Times New Roman" w:cs="Times New Roman"/>
          <w:sz w:val="24"/>
          <w:szCs w:val="24"/>
        </w:rPr>
        <w:t xml:space="preserve">            Coren-MS n. </w:t>
      </w:r>
      <w:r w:rsidR="000B4DE2" w:rsidRPr="000B4DE2">
        <w:rPr>
          <w:rFonts w:ascii="Times New Roman" w:hAnsi="Times New Roman" w:cs="Times New Roman"/>
          <w:sz w:val="24"/>
          <w:szCs w:val="24"/>
        </w:rPr>
        <w:t>41476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Coren-MS n. </w:t>
      </w:r>
      <w:r w:rsidR="000B4DE2"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0B4DE2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0B4DE2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1C15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4DE2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108C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70B97"/>
    <w:rsid w:val="002815E8"/>
    <w:rsid w:val="00282966"/>
    <w:rsid w:val="00286935"/>
    <w:rsid w:val="00287653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19C5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3B8E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206F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09DB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A7CB7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5986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958D5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0663D-5409-49BF-801F-98366B81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2016-05-19T13:28:00Z</cp:lastPrinted>
  <dcterms:created xsi:type="dcterms:W3CDTF">2016-05-19T13:14:00Z</dcterms:created>
  <dcterms:modified xsi:type="dcterms:W3CDTF">2016-05-19T13:34:00Z</dcterms:modified>
</cp:coreProperties>
</file>