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60BA">
        <w:rPr>
          <w:b/>
          <w:caps/>
          <w:sz w:val="24"/>
          <w:szCs w:val="24"/>
        </w:rPr>
        <w:t xml:space="preserve"> 28</w:t>
      </w:r>
      <w:r w:rsidR="00D4576A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 1</w:t>
      </w:r>
      <w:r w:rsidR="000D2ED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6C60BA">
        <w:rPr>
          <w:rFonts w:ascii="Times New Roman" w:hAnsi="Times New Roman" w:cs="Times New Roman"/>
          <w:sz w:val="24"/>
          <w:szCs w:val="24"/>
        </w:rPr>
        <w:t>0</w:t>
      </w:r>
      <w:r w:rsidR="00C1357F">
        <w:rPr>
          <w:rFonts w:ascii="Times New Roman" w:hAnsi="Times New Roman" w:cs="Times New Roman"/>
          <w:sz w:val="24"/>
          <w:szCs w:val="24"/>
        </w:rPr>
        <w:t>13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6C60BA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3E3178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C1357F">
        <w:rPr>
          <w:rFonts w:ascii="Times New Roman" w:hAnsi="Times New Roman" w:cs="Times New Roman"/>
          <w:iCs/>
          <w:sz w:val="24"/>
          <w:szCs w:val="24"/>
        </w:rPr>
        <w:t>limpeza e desinfecção da caixa d’água da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Alessandra Aparecida Vieira Machado, </w:t>
      </w:r>
      <w:proofErr w:type="spellStart"/>
      <w:proofErr w:type="gramStart"/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limpeza e desinfecção da caixa d’água da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D055C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Gentil, </w:t>
      </w:r>
      <w:proofErr w:type="spellStart"/>
      <w:proofErr w:type="gramStart"/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186972,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CBA" w:rsidRPr="00D4576A" w:rsidRDefault="00321CBA" w:rsidP="00321CB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457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576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D457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576A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4576A" w:rsidRDefault="00F824B7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4576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D0AB-F206-455E-B052-036E30D0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2016-06-22T14:57:00Z</dcterms:created>
  <dcterms:modified xsi:type="dcterms:W3CDTF">2016-06-22T15:11:00Z</dcterms:modified>
</cp:coreProperties>
</file>