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F65612">
        <w:rPr>
          <w:b/>
          <w:caps/>
          <w:sz w:val="24"/>
          <w:szCs w:val="24"/>
        </w:rPr>
        <w:t>417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4F11BD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C70BF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AE507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AE507F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>/2016.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Coren-MS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416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E507F">
        <w:rPr>
          <w:rFonts w:ascii="Times New Roman" w:hAnsi="Times New Roman" w:cs="Times New Roman"/>
          <w:sz w:val="24"/>
          <w:szCs w:val="24"/>
        </w:rPr>
        <w:t>Ordinária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AE507F">
        <w:rPr>
          <w:rFonts w:ascii="Times New Roman" w:hAnsi="Times New Roman" w:cs="Times New Roman"/>
          <w:sz w:val="24"/>
          <w:szCs w:val="24"/>
        </w:rPr>
        <w:t xml:space="preserve">que está sendo </w:t>
      </w:r>
      <w:r w:rsidR="00887391">
        <w:rPr>
          <w:rFonts w:ascii="Times New Roman" w:hAnsi="Times New Roman" w:cs="Times New Roman"/>
          <w:sz w:val="24"/>
          <w:szCs w:val="24"/>
        </w:rPr>
        <w:t xml:space="preserve">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AE507F">
        <w:rPr>
          <w:rFonts w:ascii="Times New Roman" w:hAnsi="Times New Roman" w:cs="Times New Roman"/>
          <w:sz w:val="24"/>
          <w:szCs w:val="24"/>
        </w:rPr>
        <w:t>8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a</w:t>
      </w:r>
      <w:r w:rsidR="007D5EE4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10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AE507F">
        <w:rPr>
          <w:rFonts w:ascii="Times New Roman" w:hAnsi="Times New Roman" w:cs="Times New Roman"/>
          <w:sz w:val="24"/>
          <w:szCs w:val="24"/>
        </w:rPr>
        <w:t>novembro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colaborador do Cofen no Coren-MS Dr. Diogo Nogueira do Casal, Coren-RO n. 24089,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omologar a Comissão de Ética Provisória de Enfermagem no Hospital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Universitário de Dourados-MS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Emerson Bonifácio Custódio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836094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Renata Dalseco Araujo Machado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124083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AE507F"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Babinton Luís Patias Trein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164907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Enf;</w:t>
      </w:r>
    </w:p>
    <w:p w:rsidR="00AE507F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Francine Farias Maydana – Coren-MS n. 109741 – Enf;</w:t>
      </w:r>
    </w:p>
    <w:p w:rsidR="00AE507F" w:rsidRPr="00AE507F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José Botelho Sena Neto – Coren-MS n. 168356 – Téc;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Márcia Strassburger Araujo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94345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 e;</w:t>
      </w:r>
    </w:p>
    <w:p w:rsidR="001F3ECE" w:rsidRPr="00946A51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Edinaldo Vieira Satelis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Coren-MS n. 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499854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Téc.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deverá constituir seu Regimento Interno no prazo de 90 (noventa) dias, organizar e realizar a eleição da nova Comissão de Ética de Enfermagem do Hospital </w:t>
      </w:r>
      <w:r w:rsidR="00826F99">
        <w:rPr>
          <w:rFonts w:ascii="Times New Roman" w:hAnsi="Times New Roman" w:cs="Times New Roman"/>
          <w:i w:val="0"/>
          <w:sz w:val="24"/>
          <w:szCs w:val="24"/>
        </w:rPr>
        <w:t>Universitário de Dourados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prazo de 12 (doze) meses</w:t>
      </w:r>
      <w:r w:rsidR="00921260">
        <w:rPr>
          <w:rFonts w:ascii="Times New Roman" w:hAnsi="Times New Roman" w:cs="Times New Roman"/>
          <w:i w:val="0"/>
          <w:sz w:val="24"/>
          <w:szCs w:val="24"/>
        </w:rPr>
        <w:t>, conforme o artigo 7º da Decisão Coren-MS n. 022/2016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26F9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67BB9" w:rsidRDefault="00967BB9" w:rsidP="00967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967BB9" w:rsidRDefault="00967BB9" w:rsidP="00967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967BB9" w:rsidRPr="009708FB" w:rsidRDefault="00967BB9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34D74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7D5EE4" w:rsidRDefault="00F824B7" w:rsidP="00967BB9">
      <w:pPr>
        <w:tabs>
          <w:tab w:val="left" w:pos="3765"/>
        </w:tabs>
        <w:spacing w:after="0" w:line="240" w:lineRule="auto"/>
        <w:jc w:val="both"/>
      </w:pPr>
    </w:p>
    <w:sectPr w:rsidR="00F824B7" w:rsidRPr="007D5EE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A51D-F789-430F-A08F-8350870E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2016-11-08T18:38:00Z</cp:lastPrinted>
  <dcterms:created xsi:type="dcterms:W3CDTF">2016-11-08T18:22:00Z</dcterms:created>
  <dcterms:modified xsi:type="dcterms:W3CDTF">2016-11-08T18:40:00Z</dcterms:modified>
</cp:coreProperties>
</file>