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8261" w14:textId="2CE6B5B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259ED">
        <w:rPr>
          <w:b/>
          <w:caps/>
          <w:sz w:val="24"/>
          <w:szCs w:val="24"/>
        </w:rPr>
        <w:t>0</w:t>
      </w:r>
      <w:r w:rsidR="00A47186">
        <w:rPr>
          <w:b/>
          <w:caps/>
          <w:sz w:val="24"/>
          <w:szCs w:val="24"/>
        </w:rPr>
        <w:t>1</w:t>
      </w:r>
      <w:r w:rsidR="00A259ED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259ED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A259ED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A259ED">
        <w:rPr>
          <w:b/>
          <w:caps/>
          <w:sz w:val="24"/>
          <w:szCs w:val="24"/>
        </w:rPr>
        <w:t>2022</w:t>
      </w:r>
    </w:p>
    <w:p w14:paraId="75019FC5" w14:textId="65779743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A259E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A5B489E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47186">
        <w:rPr>
          <w:rFonts w:ascii="Times New Roman" w:hAnsi="Times New Roman" w:cs="Times New Roman"/>
          <w:sz w:val="24"/>
          <w:szCs w:val="24"/>
        </w:rPr>
        <w:t>17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1508F4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6C58EF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A47186">
        <w:rPr>
          <w:rFonts w:ascii="Times New Roman" w:hAnsi="Times New Roman" w:cs="Times New Roman"/>
          <w:sz w:val="24"/>
          <w:szCs w:val="24"/>
        </w:rPr>
        <w:t>máquinas de cartões de débito/crédito para operar no recebimento das anuidades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FDBF92" w14:textId="23860DFE" w:rsidR="0062221B" w:rsidRPr="00C040ED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público, Sr. Thiago Flávio Ribeiro Penha,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especializada em </w:t>
      </w:r>
      <w:r w:rsidR="00316BC0" w:rsidRPr="00316BC0">
        <w:rPr>
          <w:rFonts w:ascii="Times New Roman" w:hAnsi="Times New Roman" w:cs="Times New Roman"/>
          <w:i w:val="0"/>
          <w:sz w:val="24"/>
          <w:szCs w:val="24"/>
        </w:rPr>
        <w:t>fornecimento de máquinas de cartões de débito/crédito para operar no recebimento das anuidades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AB2CA3" w14:textId="6D266D15" w:rsidR="00061725" w:rsidRPr="00061725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8DC58F0" w14:textId="744F791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259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do público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08F4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84C9C13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E0C30C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95FF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3A727" w14:textId="41EE679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B1D29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1D2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1D29">
        <w:rPr>
          <w:rFonts w:ascii="Times New Roman" w:hAnsi="Times New Roman" w:cs="Times New Roman"/>
          <w:i w:val="0"/>
          <w:sz w:val="24"/>
          <w:szCs w:val="24"/>
        </w:rPr>
        <w:t>2022</w:t>
      </w:r>
    </w:p>
    <w:p w14:paraId="0F5058E4" w14:textId="77777777" w:rsidR="00B354E1" w:rsidRPr="001508F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186ECE84" w14:textId="766AA321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Dr.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DF54D75" w14:textId="51747DA2" w:rsidR="001508F4" w:rsidRDefault="001508F4" w:rsidP="001508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AB1D29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9617C" w14:textId="595BA780" w:rsidR="00F824B7" w:rsidRPr="00316BC0" w:rsidRDefault="001508F4" w:rsidP="001508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Coren-MS n. 12</w:t>
      </w:r>
      <w:r w:rsidR="00AB1D29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sectPr w:rsidR="00F824B7" w:rsidRPr="00316B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BB60" w14:textId="77777777" w:rsidR="004B124A" w:rsidRDefault="004B124A" w:rsidP="00001480">
      <w:pPr>
        <w:spacing w:after="0" w:line="240" w:lineRule="auto"/>
      </w:pPr>
      <w:r>
        <w:separator/>
      </w:r>
    </w:p>
  </w:endnote>
  <w:endnote w:type="continuationSeparator" w:id="0">
    <w:p w14:paraId="6B853A61" w14:textId="77777777" w:rsidR="004B124A" w:rsidRDefault="004B12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9497" w14:textId="77777777" w:rsidR="00AB1D29" w:rsidRPr="00406D69" w:rsidRDefault="00AB1D29" w:rsidP="00AB1D2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9896E92" w14:textId="77777777" w:rsidR="00AB1D29" w:rsidRPr="00406D69" w:rsidRDefault="00AB1D29" w:rsidP="00AB1D2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63D1D9" w14:textId="77777777" w:rsidR="00AB1D29" w:rsidRPr="00406D69" w:rsidRDefault="00AB1D29" w:rsidP="00AB1D2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986A4D" wp14:editId="7132BB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1F1A36" w14:textId="77777777" w:rsidR="00AB1D29" w:rsidRDefault="00AB1D29" w:rsidP="00AB1D2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86A4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1F1A36" w14:textId="77777777" w:rsidR="00AB1D29" w:rsidRDefault="00AB1D29" w:rsidP="00AB1D2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764096" w14:textId="77777777" w:rsidR="00AB1D29" w:rsidRPr="00406D69" w:rsidRDefault="00AB1D29" w:rsidP="00AB1D2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A4AD4A7" w14:textId="77777777" w:rsidR="004B124A" w:rsidRDefault="004B124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C61C" w14:textId="77777777" w:rsidR="004B124A" w:rsidRDefault="004B124A" w:rsidP="00001480">
      <w:pPr>
        <w:spacing w:after="0" w:line="240" w:lineRule="auto"/>
      </w:pPr>
      <w:r>
        <w:separator/>
      </w:r>
    </w:p>
  </w:footnote>
  <w:footnote w:type="continuationSeparator" w:id="0">
    <w:p w14:paraId="5D1BBEB5" w14:textId="77777777" w:rsidR="004B124A" w:rsidRDefault="004B12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406D" w14:textId="77777777" w:rsidR="004B124A" w:rsidRDefault="004B12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BF3D51" wp14:editId="09A04D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5EA7" w14:textId="77777777" w:rsidR="004B124A" w:rsidRDefault="004B124A" w:rsidP="002F663E">
    <w:pPr>
      <w:pStyle w:val="Cabealho"/>
    </w:pPr>
  </w:p>
  <w:p w14:paraId="2D880A54" w14:textId="77777777" w:rsidR="004B124A" w:rsidRDefault="004B124A" w:rsidP="002F663E">
    <w:pPr>
      <w:pStyle w:val="Cabealho"/>
      <w:jc w:val="center"/>
    </w:pPr>
  </w:p>
  <w:p w14:paraId="5701144D" w14:textId="77777777" w:rsidR="004B124A" w:rsidRDefault="004B12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74BB5E" w14:textId="77777777" w:rsidR="004B124A" w:rsidRDefault="004B12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79868661">
    <w:abstractNumId w:val="3"/>
  </w:num>
  <w:num w:numId="2" w16cid:durableId="1592540471">
    <w:abstractNumId w:val="4"/>
  </w:num>
  <w:num w:numId="3" w16cid:durableId="1317412425">
    <w:abstractNumId w:val="1"/>
  </w:num>
  <w:num w:numId="4" w16cid:durableId="1628782293">
    <w:abstractNumId w:val="7"/>
  </w:num>
  <w:num w:numId="5" w16cid:durableId="2096433225">
    <w:abstractNumId w:val="6"/>
  </w:num>
  <w:num w:numId="6" w16cid:durableId="1662466013">
    <w:abstractNumId w:val="8"/>
  </w:num>
  <w:num w:numId="7" w16cid:durableId="1905410384">
    <w:abstractNumId w:val="0"/>
  </w:num>
  <w:num w:numId="8" w16cid:durableId="103161526">
    <w:abstractNumId w:val="2"/>
  </w:num>
  <w:num w:numId="9" w16cid:durableId="1090351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8F4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C0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BB2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124A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1DD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59ED"/>
    <w:rsid w:val="00A26324"/>
    <w:rsid w:val="00A30E82"/>
    <w:rsid w:val="00A33741"/>
    <w:rsid w:val="00A40C4C"/>
    <w:rsid w:val="00A4661F"/>
    <w:rsid w:val="00A47186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1D29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5382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04888864"/>
  <w15:docId w15:val="{C868D77F-93F9-4C30-B4C7-4982A66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F207-4165-49B4-A91D-E11556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2025-10-10T00:41:00Z</cp:lastPrinted>
  <dcterms:created xsi:type="dcterms:W3CDTF">2022-01-14T15:46:00Z</dcterms:created>
  <dcterms:modified xsi:type="dcterms:W3CDTF">2025-10-10T00:41:00Z</dcterms:modified>
</cp:coreProperties>
</file>