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9215B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r w:rsidR="0006205E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A9215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A9215B">
        <w:rPr>
          <w:b/>
          <w:caps/>
          <w:sz w:val="24"/>
          <w:szCs w:val="24"/>
        </w:rPr>
        <w:t>20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A9215B" w:rsidRPr="00A9215B" w:rsidRDefault="00A9215B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1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deliberações do setor de fiscalização da subseção de Três de Lagoas</w:t>
      </w:r>
      <w:r w:rsidR="00CA741D">
        <w:rPr>
          <w:rFonts w:ascii="Times New Roman" w:hAnsi="Times New Roman" w:cs="Times New Roman"/>
          <w:sz w:val="24"/>
          <w:szCs w:val="24"/>
        </w:rPr>
        <w:t>.</w:t>
      </w:r>
    </w:p>
    <w:p w:rsidR="00F27BC5" w:rsidRPr="00683E2A" w:rsidRDefault="00F27BC5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E351D8" w:rsidRPr="00683E2A">
        <w:rPr>
          <w:rFonts w:ascii="Times New Roman" w:hAnsi="Times New Roman" w:cs="Times New Roman"/>
          <w:sz w:val="24"/>
          <w:szCs w:val="24"/>
        </w:rPr>
        <w:t xml:space="preserve">as audiências de instrução dos processos ético-disciplinares </w:t>
      </w:r>
      <w:r w:rsidR="00CA741D">
        <w:rPr>
          <w:rFonts w:ascii="Times New Roman" w:hAnsi="Times New Roman" w:cs="Times New Roman"/>
          <w:sz w:val="24"/>
          <w:szCs w:val="24"/>
        </w:rPr>
        <w:t>n</w:t>
      </w:r>
      <w:r w:rsidR="0017372A" w:rsidRPr="00683E2A">
        <w:rPr>
          <w:rFonts w:ascii="Times New Roman" w:hAnsi="Times New Roman" w:cs="Times New Roman"/>
          <w:sz w:val="24"/>
          <w:szCs w:val="24"/>
        </w:rPr>
        <w:t>º 020/2019 e 004/2017,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A570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reunião com a Enfermeira Fiscal da </w:t>
      </w:r>
      <w:r w:rsidR="00F27BC5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ubseção de Três Lagoas/MS</w:t>
      </w:r>
      <w:r w:rsidR="00D72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deliberar fiscalizações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0606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27BC5" w:rsidRPr="00683E2A" w:rsidRDefault="0002342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215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Dr. 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Carlos Alberto da Silva Castro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27658</w:t>
      </w:r>
      <w:r w:rsidR="00CA74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Karine </w:t>
      </w:r>
      <w:r w:rsidR="009835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Gomes 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rcem 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83558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17372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3C1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audiências de instrução dos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rocessos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tico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isciplinares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 aos PEDs 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nº 0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026</w:t>
      </w:r>
      <w:r w:rsidR="007C083A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C36C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8540E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65E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55AE2" w:rsidRPr="00683E2A" w:rsidRDefault="000A57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o empregado público Dr. Celso Siqueira Filho</w:t>
      </w:r>
      <w:r w:rsidR="00022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022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Carlos Alberto da Silva Castro</w:t>
      </w:r>
      <w:r w:rsidR="00C465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27658 e </w:t>
      </w:r>
      <w:r w:rsidR="00C465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65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Karine Jarcem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audiências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9776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bookmarkStart w:id="0" w:name="_GoBack"/>
      <w:bookmarkEnd w:id="0"/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9955AB" w:rsidRPr="005C6C91" w:rsidRDefault="009955A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022EC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22EC5">
        <w:rPr>
          <w:rFonts w:ascii="Times New Roman" w:hAnsi="Times New Roman" w:cs="Times New Roman"/>
          <w:i w:val="0"/>
          <w:sz w:val="24"/>
          <w:szCs w:val="24"/>
        </w:rPr>
        <w:t xml:space="preserve">11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22EC5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022EC5">
        <w:rPr>
          <w:rFonts w:ascii="Times New Roman" w:hAnsi="Times New Roman" w:cs="Times New Roman"/>
          <w:i w:val="0"/>
          <w:sz w:val="24"/>
          <w:szCs w:val="24"/>
        </w:rPr>
        <w:t>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C6C91" w:rsidRPr="00683E2A" w:rsidRDefault="005C6C9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Processos Éticos.</w:t>
      </w:r>
    </w:p>
    <w:p w:rsidR="00E053FF" w:rsidRPr="00683E2A" w:rsidRDefault="00E053FF" w:rsidP="00683E2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869F1" w:rsidRPr="00683E2A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0</w:t>
      </w:r>
      <w:r w:rsidR="00296C49">
        <w:rPr>
          <w:rFonts w:ascii="Times New Roman" w:hAnsi="Times New Roman" w:cs="Times New Roman"/>
          <w:i w:val="0"/>
          <w:sz w:val="22"/>
          <w:szCs w:val="22"/>
        </w:rPr>
        <w:t>2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86772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24FB0" w:rsidRDefault="00B24FB0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BC6E640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344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142</cp:revision>
  <cp:lastPrinted>2020-01-03T14:35:00Z</cp:lastPrinted>
  <dcterms:created xsi:type="dcterms:W3CDTF">2019-08-05T19:32:00Z</dcterms:created>
  <dcterms:modified xsi:type="dcterms:W3CDTF">2020-01-03T14:43:00Z</dcterms:modified>
</cp:coreProperties>
</file>