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5A1B" w14:textId="4EB7756D" w:rsidR="00F31F54" w:rsidRDefault="007869F1" w:rsidP="006929C2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0D4F2E">
        <w:rPr>
          <w:b/>
          <w:caps/>
          <w:sz w:val="22"/>
          <w:szCs w:val="22"/>
        </w:rPr>
        <w:t>025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0D4F2E">
        <w:rPr>
          <w:b/>
          <w:caps/>
          <w:sz w:val="22"/>
          <w:szCs w:val="22"/>
        </w:rPr>
        <w:t>12</w:t>
      </w:r>
      <w:r w:rsidRPr="00243766">
        <w:rPr>
          <w:b/>
          <w:caps/>
          <w:sz w:val="22"/>
          <w:szCs w:val="22"/>
        </w:rPr>
        <w:t xml:space="preserve"> de </w:t>
      </w:r>
      <w:r w:rsidR="000D4F2E">
        <w:rPr>
          <w:b/>
          <w:caps/>
          <w:sz w:val="22"/>
          <w:szCs w:val="22"/>
        </w:rPr>
        <w:t>janeiro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06D3EDFE" w14:textId="77777777" w:rsidR="00D96D5E" w:rsidRDefault="00D96D5E" w:rsidP="00D96D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F51E74B" w14:textId="3B6C0D17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</w:t>
      </w:r>
      <w:r w:rsidR="007D5EE4" w:rsidRPr="00243766">
        <w:rPr>
          <w:rFonts w:ascii="Times New Roman" w:hAnsi="Times New Roman" w:cs="Times New Roman"/>
        </w:rPr>
        <w:t xml:space="preserve">a Resolução Cofen n. </w:t>
      </w:r>
      <w:r w:rsidR="002137F0" w:rsidRPr="00243766">
        <w:rPr>
          <w:rFonts w:ascii="Times New Roman" w:hAnsi="Times New Roman" w:cs="Times New Roman"/>
        </w:rPr>
        <w:t>593</w:t>
      </w:r>
      <w:r w:rsidR="007D5EE4" w:rsidRPr="00243766">
        <w:rPr>
          <w:rFonts w:ascii="Times New Roman" w:hAnsi="Times New Roman" w:cs="Times New Roman"/>
        </w:rPr>
        <w:t>/</w:t>
      </w:r>
      <w:r w:rsidR="002137F0" w:rsidRPr="00243766">
        <w:rPr>
          <w:rFonts w:ascii="Times New Roman" w:hAnsi="Times New Roman" w:cs="Times New Roman"/>
        </w:rPr>
        <w:t>2018</w:t>
      </w:r>
      <w:r w:rsidRPr="00243766">
        <w:rPr>
          <w:rFonts w:ascii="Times New Roman" w:hAnsi="Times New Roman" w:cs="Times New Roman"/>
        </w:rPr>
        <w:t>.</w:t>
      </w:r>
    </w:p>
    <w:p w14:paraId="14231160" w14:textId="4F028887" w:rsidR="007D5EE4" w:rsidRPr="00243766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o Processo Administrativo n. </w:t>
      </w:r>
      <w:r w:rsidR="006929C2">
        <w:rPr>
          <w:rFonts w:ascii="Times New Roman" w:hAnsi="Times New Roman" w:cs="Times New Roman"/>
        </w:rPr>
        <w:t>091</w:t>
      </w:r>
      <w:r w:rsidR="00DF64D8">
        <w:rPr>
          <w:rFonts w:ascii="Times New Roman" w:hAnsi="Times New Roman" w:cs="Times New Roman"/>
        </w:rPr>
        <w:t>/20</w:t>
      </w:r>
      <w:r w:rsidR="00FC165D">
        <w:rPr>
          <w:rFonts w:ascii="Times New Roman" w:hAnsi="Times New Roman" w:cs="Times New Roman"/>
        </w:rPr>
        <w:t>0</w:t>
      </w:r>
      <w:r w:rsidR="006929C2">
        <w:rPr>
          <w:rFonts w:ascii="Times New Roman" w:hAnsi="Times New Roman" w:cs="Times New Roman"/>
        </w:rPr>
        <w:t>6</w:t>
      </w:r>
      <w:r w:rsidRPr="00243766">
        <w:rPr>
          <w:rFonts w:ascii="Times New Roman" w:hAnsi="Times New Roman" w:cs="Times New Roman"/>
        </w:rPr>
        <w:t>.</w:t>
      </w:r>
    </w:p>
    <w:p w14:paraId="205E3D49" w14:textId="77777777" w:rsidR="00C70BF0" w:rsidRPr="00F324FE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F324FE">
        <w:rPr>
          <w:rFonts w:ascii="Times New Roman" w:hAnsi="Times New Roman" w:cs="Times New Roman"/>
          <w:b/>
        </w:rPr>
        <w:t>CONSIDERANDO</w:t>
      </w:r>
      <w:r w:rsidRPr="00F324FE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Sul.</w:t>
      </w:r>
    </w:p>
    <w:p w14:paraId="756F5F64" w14:textId="14339111" w:rsidR="007D5EE4" w:rsidRPr="00243766" w:rsidRDefault="00D4272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Autoriza</w:t>
      </w:r>
      <w:r w:rsidR="006929C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a posse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Comissão de Ética de Enfermagem </w:t>
      </w:r>
      <w:r w:rsidR="00200152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Associação Beneficente de Campo Grande</w:t>
      </w:r>
      <w:r w:rsidR="007D278A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/MS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Santa Casa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ser composta pel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seguintes profissionais de Enfermagem:</w:t>
      </w:r>
    </w:p>
    <w:p w14:paraId="72CB1338" w14:textId="139588B7" w:rsidR="003D1340" w:rsidRDefault="00200152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bookmarkStart w:id="0" w:name="_Hlk151034589"/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Dra.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Leticia Ramires Figueiredo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584921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</w:t>
      </w:r>
      <w:bookmarkEnd w:id="0"/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– Presidente;</w:t>
      </w:r>
    </w:p>
    <w:p w14:paraId="4698D75D" w14:textId="44BD79C0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Dra.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Viviane Sandim Nolasco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302087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–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Vice Presidente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65D010E7" w14:textId="71C915EC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Dra.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Renata Magalhães Antero da Silva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447832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–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Secretaria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726EE40C" w14:textId="1CB1B7D6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Monica de Souza Reis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554089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-ENF – Membro;</w:t>
      </w:r>
    </w:p>
    <w:p w14:paraId="65545BE9" w14:textId="05B73543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Dra.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Rosilei Nunes de Oliveira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Coren-MS n.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591113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-ENF – Membro;</w:t>
      </w:r>
    </w:p>
    <w:p w14:paraId="63A3D376" w14:textId="66DB7344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ra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. Amanda Laurenn dos Santos</w:t>
      </w:r>
      <w:r w:rsidR="00F31F5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708008</w:t>
      </w:r>
      <w:r w:rsidR="00F31F5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ENF</w:t>
      </w:r>
      <w:r w:rsidR="00F31F5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Membro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7177584C" w14:textId="5E72C506" w:rsidR="00F31F54" w:rsidRDefault="00F31F54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Sra.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Elida Ojeda Cabrocha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1210843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-TE – Membro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576691CD" w14:textId="52433669" w:rsidR="00B93878" w:rsidRDefault="00B93878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Sra.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Patrícia dos Santos Silva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550177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-TE – Membro;</w:t>
      </w:r>
    </w:p>
    <w:p w14:paraId="38083E44" w14:textId="32A4F4F7" w:rsidR="00B93878" w:rsidRDefault="00B93878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0D4F2E" w:rsidRPr="000D4F2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Sra. Alice de Assiz Silva, Coren-MS n. 416874-TE 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– Membro;</w:t>
      </w:r>
    </w:p>
    <w:p w14:paraId="29213143" w14:textId="339E4944" w:rsidR="00B93878" w:rsidRDefault="00B93878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Sr.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Adriano Maia Fortes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1651907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-TE – Membro</w:t>
      </w:r>
      <w:r w:rsidR="00363A2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e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; </w:t>
      </w:r>
    </w:p>
    <w:p w14:paraId="39249B85" w14:textId="16D00116" w:rsidR="00363A27" w:rsidRDefault="00363A2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Sra.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Aline Duarte Cabreira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1702909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-TE - Membro;</w:t>
      </w:r>
    </w:p>
    <w:p w14:paraId="58F3D0F2" w14:textId="77777777" w:rsidR="00F31F54" w:rsidRDefault="00F31F54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</w:p>
    <w:p w14:paraId="565B3818" w14:textId="4035798D" w:rsidR="000F014E" w:rsidRPr="00F31F54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A Comissão 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será presidida pel</w:t>
      </w:r>
      <w:r w:rsidR="00D96D5E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>Enfermeir</w:t>
      </w:r>
      <w:r w:rsidR="00D96D5E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D96D5E" w:rsidRPr="00D96D5E">
        <w:rPr>
          <w:rFonts w:ascii="Times New Roman" w:hAnsi="Times New Roman" w:cs="Times New Roman"/>
          <w:i w:val="0"/>
          <w:sz w:val="22"/>
          <w:szCs w:val="22"/>
        </w:rPr>
        <w:t>Dra. Leticia Ramires Figueiredo, Coren-MS n. 584921-ENF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, que deverá apresentar relatório anual das atividades desenvolvidas </w:t>
      </w:r>
      <w:r w:rsidR="00A53688">
        <w:rPr>
          <w:rFonts w:ascii="Times New Roman" w:hAnsi="Times New Roman" w:cs="Times New Roman"/>
          <w:i w:val="0"/>
          <w:sz w:val="22"/>
          <w:szCs w:val="22"/>
        </w:rPr>
        <w:t>na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 instituição de saúde. </w:t>
      </w:r>
    </w:p>
    <w:p w14:paraId="0FE047C1" w14:textId="77777777" w:rsidR="00F31F54" w:rsidRDefault="00F31F54" w:rsidP="00F31F5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AE043F1" w14:textId="77777777" w:rsidR="00D96D5E" w:rsidRPr="00243766" w:rsidRDefault="00D96D5E" w:rsidP="00F31F5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483CF5B" w14:textId="79897255" w:rsidR="007869F1" w:rsidRPr="00FC165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lastRenderedPageBreak/>
        <w:t xml:space="preserve">Esta portaria entrará em vigor na data </w:t>
      </w:r>
      <w:r w:rsidR="00FB1CEF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14:paraId="3B2CEF8D" w14:textId="77777777" w:rsidR="00FC165D" w:rsidRPr="00FC165D" w:rsidRDefault="00FC165D" w:rsidP="00FC165D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4FB69958" w14:textId="1271D064" w:rsidR="007869F1" w:rsidRPr="00596A72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2B25A328" w14:textId="5D54C15F" w:rsidR="007869F1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1F5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D4F2E">
        <w:rPr>
          <w:rFonts w:ascii="Times New Roman" w:hAnsi="Times New Roman" w:cs="Times New Roman"/>
          <w:i w:val="0"/>
          <w:sz w:val="24"/>
          <w:szCs w:val="24"/>
        </w:rPr>
        <w:t>12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4F2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6D5E">
        <w:rPr>
          <w:rFonts w:ascii="Times New Roman" w:hAnsi="Times New Roman" w:cs="Times New Roman"/>
          <w:i w:val="0"/>
          <w:sz w:val="24"/>
          <w:szCs w:val="24"/>
        </w:rPr>
        <w:t>202</w:t>
      </w:r>
      <w:r w:rsidR="000D4F2E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9123416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BAA0F99" w14:textId="77777777" w:rsidR="000D4F2E" w:rsidRPr="00C0694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p w14:paraId="36253D6B" w14:textId="77777777" w:rsidR="000D4F2E" w:rsidRPr="008967AD" w:rsidRDefault="000D4F2E" w:rsidP="000D4F2E">
      <w:pPr>
        <w:tabs>
          <w:tab w:val="left" w:pos="24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C10A19" w14:textId="4DB20DBC" w:rsidR="00F824B7" w:rsidRPr="00243766" w:rsidRDefault="00F824B7" w:rsidP="000D4F2E">
      <w:pPr>
        <w:tabs>
          <w:tab w:val="left" w:pos="3765"/>
        </w:tabs>
        <w:spacing w:after="0" w:line="240" w:lineRule="auto"/>
        <w:jc w:val="center"/>
      </w:pPr>
    </w:p>
    <w:sectPr w:rsidR="00F824B7" w:rsidRPr="0024376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3"/>
  </w:num>
  <w:num w:numId="2" w16cid:durableId="668750319">
    <w:abstractNumId w:val="4"/>
  </w:num>
  <w:num w:numId="3" w16cid:durableId="1419015449">
    <w:abstractNumId w:val="1"/>
  </w:num>
  <w:num w:numId="4" w16cid:durableId="1001085054">
    <w:abstractNumId w:val="7"/>
  </w:num>
  <w:num w:numId="5" w16cid:durableId="1528323887">
    <w:abstractNumId w:val="6"/>
  </w:num>
  <w:num w:numId="6" w16cid:durableId="585581082">
    <w:abstractNumId w:val="8"/>
  </w:num>
  <w:num w:numId="7" w16cid:durableId="1601067026">
    <w:abstractNumId w:val="0"/>
  </w:num>
  <w:num w:numId="8" w16cid:durableId="593782138">
    <w:abstractNumId w:val="2"/>
  </w:num>
  <w:num w:numId="9" w16cid:durableId="17393561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3E5F0E"/>
    <w:rsid w:val="003F0E19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5D30"/>
    <w:rsid w:val="007D0CB3"/>
    <w:rsid w:val="007D278A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2025-10-10T01:20:00Z</cp:lastPrinted>
  <dcterms:created xsi:type="dcterms:W3CDTF">2024-01-12T16:17:00Z</dcterms:created>
  <dcterms:modified xsi:type="dcterms:W3CDTF">2025-10-10T01:20:00Z</dcterms:modified>
</cp:coreProperties>
</file>