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57B21E0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EF0DE5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1E0154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</w:t>
      </w:r>
      <w:r w:rsidR="00EF0D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8FF658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EF0DE5">
        <w:rPr>
          <w:rFonts w:ascii="Times New Roman" w:hAnsi="Times New Roman" w:cs="Times New Roman"/>
          <w:i w:val="0"/>
          <w:sz w:val="24"/>
          <w:szCs w:val="24"/>
        </w:rPr>
        <w:t>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F0DE5">
        <w:rPr>
          <w:rFonts w:ascii="Times New Roman" w:hAnsi="Times New Roman" w:cs="Times New Roman"/>
          <w:i w:val="0"/>
          <w:sz w:val="24"/>
          <w:szCs w:val="24"/>
        </w:rPr>
        <w:t>Marcos Alves Terra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5851">
        <w:rPr>
          <w:rFonts w:ascii="Times New Roman" w:hAnsi="Times New Roman" w:cs="Times New Roman"/>
          <w:i w:val="0"/>
          <w:sz w:val="24"/>
          <w:szCs w:val="24"/>
        </w:rPr>
        <w:t>84516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2023-01-17T20:08:00Z</cp:lastPrinted>
  <dcterms:created xsi:type="dcterms:W3CDTF">2023-01-17T20:08:00Z</dcterms:created>
  <dcterms:modified xsi:type="dcterms:W3CDTF">2023-01-17T20:08:00Z</dcterms:modified>
</cp:coreProperties>
</file>