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66100A82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BC6151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B81A33">
        <w:rPr>
          <w:b/>
          <w:caps/>
          <w:sz w:val="24"/>
          <w:szCs w:val="24"/>
        </w:rPr>
        <w:t>0</w:t>
      </w:r>
      <w:r w:rsidR="00BC6151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56A9FC4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</w:t>
      </w:r>
      <w:r w:rsidR="00B81A33">
        <w:rPr>
          <w:rFonts w:ascii="Times New Roman" w:hAnsi="Times New Roman" w:cs="Times New Roman"/>
          <w:sz w:val="24"/>
          <w:szCs w:val="24"/>
        </w:rPr>
        <w:t>6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sz w:val="24"/>
          <w:szCs w:val="24"/>
        </w:rPr>
        <w:t>28</w:t>
      </w:r>
      <w:r w:rsidR="00C632B6">
        <w:rPr>
          <w:rFonts w:ascii="Times New Roman" w:hAnsi="Times New Roman" w:cs="Times New Roman"/>
          <w:sz w:val="24"/>
          <w:szCs w:val="24"/>
        </w:rPr>
        <w:t xml:space="preserve"> e </w:t>
      </w:r>
      <w:r w:rsidR="00B81A33">
        <w:rPr>
          <w:rFonts w:ascii="Times New Roman" w:hAnsi="Times New Roman" w:cs="Times New Roman"/>
          <w:sz w:val="24"/>
          <w:szCs w:val="24"/>
        </w:rPr>
        <w:t>29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sz w:val="24"/>
          <w:szCs w:val="24"/>
        </w:rPr>
        <w:t>janeiro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</w:t>
      </w:r>
      <w:r w:rsidR="00B81A33">
        <w:rPr>
          <w:rFonts w:ascii="Times New Roman" w:hAnsi="Times New Roman" w:cs="Times New Roman"/>
          <w:sz w:val="24"/>
          <w:szCs w:val="24"/>
        </w:rPr>
        <w:t>1;</w:t>
      </w:r>
    </w:p>
    <w:p w14:paraId="7B9CAA9F" w14:textId="7946D010" w:rsidR="00BC6151" w:rsidRPr="00BC6151" w:rsidRDefault="00BC6151" w:rsidP="00BC6151">
      <w:pPr>
        <w:pStyle w:val="PargrafodaLista"/>
        <w:numPr>
          <w:ilvl w:val="0"/>
          <w:numId w:val="9"/>
        </w:numPr>
        <w:spacing w:line="360" w:lineRule="auto"/>
        <w:ind w:left="0" w:firstLine="15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C6151">
        <w:rPr>
          <w:rFonts w:ascii="Times New Roman" w:hAnsi="Times New Roman" w:cs="Times New Roman"/>
          <w:i w:val="0"/>
          <w:sz w:val="24"/>
          <w:szCs w:val="24"/>
        </w:rPr>
        <w:t>Designar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 Eder Ribeiro</w:t>
      </w:r>
      <w:r w:rsidRPr="00BC6151">
        <w:rPr>
          <w:rFonts w:ascii="Times New Roman" w:hAnsi="Times New Roman" w:cs="Times New Roman"/>
          <w:i w:val="0"/>
          <w:sz w:val="24"/>
          <w:szCs w:val="24"/>
        </w:rPr>
        <w:t xml:space="preserve"> para controlar o Departamento de Almoxarifado deste Regional, com relação a entrada, saída e controle das necessidades de materiais, sejam eles de limpeza, expediente e copa;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24256392" w:rsidR="00747E4E" w:rsidRPr="00BC6151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6994E1" w14:textId="77777777" w:rsidR="00BC6151" w:rsidRPr="00C51793" w:rsidRDefault="00BC6151" w:rsidP="00BC61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F7ACE" w14:textId="7F11F6ED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0</w:t>
      </w:r>
      <w:r w:rsidR="00BC6151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3AE1C6" w14:textId="77777777" w:rsidR="00BC6151" w:rsidRPr="007B0E71" w:rsidRDefault="00BC615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9333898">
    <w:abstractNumId w:val="3"/>
  </w:num>
  <w:num w:numId="2" w16cid:durableId="1755663298">
    <w:abstractNumId w:val="4"/>
  </w:num>
  <w:num w:numId="3" w16cid:durableId="1522160752">
    <w:abstractNumId w:val="1"/>
  </w:num>
  <w:num w:numId="4" w16cid:durableId="1126587908">
    <w:abstractNumId w:val="7"/>
  </w:num>
  <w:num w:numId="5" w16cid:durableId="1413429709">
    <w:abstractNumId w:val="6"/>
  </w:num>
  <w:num w:numId="6" w16cid:durableId="395590056">
    <w:abstractNumId w:val="8"/>
  </w:num>
  <w:num w:numId="7" w16cid:durableId="1567304128">
    <w:abstractNumId w:val="0"/>
  </w:num>
  <w:num w:numId="8" w16cid:durableId="14384159">
    <w:abstractNumId w:val="2"/>
  </w:num>
  <w:num w:numId="9" w16cid:durableId="27532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C58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6151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2025-10-10T00:20:00Z</cp:lastPrinted>
  <dcterms:created xsi:type="dcterms:W3CDTF">2021-01-04T19:27:00Z</dcterms:created>
  <dcterms:modified xsi:type="dcterms:W3CDTF">2025-10-10T00:20:00Z</dcterms:modified>
</cp:coreProperties>
</file>