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</w:t>
      </w:r>
      <w:r w:rsidR="00694111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E3023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302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0200D3" w:rsidRDefault="00091D28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  <w:bookmarkStart w:id="0" w:name="_GoBack"/>
      <w:bookmarkEnd w:id="0"/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E302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548">
        <w:rPr>
          <w:rFonts w:ascii="Times New Roman" w:hAnsi="Times New Roman" w:cs="Times New Roman"/>
          <w:sz w:val="24"/>
          <w:szCs w:val="24"/>
        </w:rPr>
        <w:t>a</w:t>
      </w:r>
      <w:r w:rsidR="000C6C97">
        <w:rPr>
          <w:rFonts w:ascii="Times New Roman" w:hAnsi="Times New Roman" w:cs="Times New Roman"/>
          <w:sz w:val="24"/>
          <w:szCs w:val="24"/>
        </w:rPr>
        <w:t xml:space="preserve"> </w:t>
      </w:r>
      <w:r w:rsidR="003D7548">
        <w:rPr>
          <w:rFonts w:ascii="Times New Roman" w:hAnsi="Times New Roman" w:cs="Times New Roman"/>
          <w:sz w:val="24"/>
          <w:szCs w:val="24"/>
        </w:rPr>
        <w:t>deliberação na 419ª Reunião Ordinária de Plenário, realizada nos dias 6 a 8 de fevereiro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3D7548" w:rsidRDefault="003D754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Recompor o grupo de trabalho para debater as políticas para valorização da Enfermagem, pelos seguintes conselheiros, colaborador e 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3D7548" w:rsidRDefault="003D7548" w:rsidP="003D75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Diogo Nogueira do Casal,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24089 (Coordenador);</w:t>
      </w:r>
    </w:p>
    <w:p w:rsidR="003D7548" w:rsidRDefault="003D7548" w:rsidP="003D75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57323">
        <w:rPr>
          <w:rFonts w:ascii="Times New Roman" w:hAnsi="Times New Roman" w:cs="Times New Roman"/>
          <w:i w:val="0"/>
          <w:sz w:val="24"/>
          <w:szCs w:val="24"/>
        </w:rPr>
        <w:t>375428 (Subcoordenador);</w:t>
      </w:r>
    </w:p>
    <w:p w:rsidR="00857323" w:rsidRDefault="00857323" w:rsidP="003D75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18926-R (Membro);</w:t>
      </w:r>
    </w:p>
    <w:p w:rsidR="00857323" w:rsidRDefault="00857323" w:rsidP="003D75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976823 (Membro) e;</w:t>
      </w:r>
    </w:p>
    <w:p w:rsidR="00857323" w:rsidRPr="003D7548" w:rsidRDefault="00857323" w:rsidP="003D75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Danilo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Bertoloto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Anjos,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150871 (Membro).</w:t>
      </w:r>
    </w:p>
    <w:p w:rsidR="003D7548" w:rsidRPr="000200D3" w:rsidRDefault="000200D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conselheiros, colaborador e 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supracitados deverão apresentar relatórios dos trabalhos ao Plenário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a cada 60 (sessenta) dias.</w:t>
      </w:r>
    </w:p>
    <w:p w:rsidR="000200D3" w:rsidRPr="006E1AF7" w:rsidRDefault="000200D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0200D3">
        <w:rPr>
          <w:rFonts w:ascii="Times New Roman" w:hAnsi="Times New Roman" w:cs="Times New Roman"/>
          <w:i w:val="0"/>
          <w:sz w:val="24"/>
          <w:szCs w:val="24"/>
        </w:rPr>
        <w:t xml:space="preserve">dos referidos conselheiros, colaborador e colaborador do </w:t>
      </w:r>
      <w:proofErr w:type="spellStart"/>
      <w:r w:rsidR="000200D3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200D3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0200D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200D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0200D3">
        <w:rPr>
          <w:rFonts w:ascii="Times New Roman" w:hAnsi="Times New Roman" w:cs="Times New Roman"/>
          <w:i w:val="0"/>
          <w:sz w:val="24"/>
          <w:szCs w:val="24"/>
        </w:rPr>
        <w:t xml:space="preserve">, em especial a Portaria </w:t>
      </w:r>
      <w:proofErr w:type="spellStart"/>
      <w:r w:rsidR="000200D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200D3">
        <w:rPr>
          <w:rFonts w:ascii="Times New Roman" w:hAnsi="Times New Roman" w:cs="Times New Roman"/>
          <w:i w:val="0"/>
          <w:sz w:val="24"/>
          <w:szCs w:val="24"/>
        </w:rPr>
        <w:t>-MS n. 287/2016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E3023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02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3023" w:rsidRPr="005071C6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3023" w:rsidRPr="00504BD1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91D28" w:rsidRPr="000200D3" w:rsidRDefault="009E3023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200D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200D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0200D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200D3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091D28" w:rsidRPr="000200D3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23" w:rsidRDefault="00857323" w:rsidP="00001480">
      <w:pPr>
        <w:spacing w:after="0" w:line="240" w:lineRule="auto"/>
      </w:pPr>
      <w:r>
        <w:separator/>
      </w:r>
    </w:p>
  </w:endnote>
  <w:endnote w:type="continuationSeparator" w:id="0">
    <w:p w:rsidR="00857323" w:rsidRDefault="008573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23" w:rsidRDefault="008573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57323" w:rsidRPr="00282966" w:rsidRDefault="008573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57323" w:rsidRPr="00282966" w:rsidRDefault="00857323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57323" w:rsidRPr="00C65188" w:rsidRDefault="008573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57323" w:rsidRPr="00E71A61" w:rsidRDefault="008573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23" w:rsidRDefault="00857323" w:rsidP="00001480">
      <w:pPr>
        <w:spacing w:after="0" w:line="240" w:lineRule="auto"/>
      </w:pPr>
      <w:r>
        <w:separator/>
      </w:r>
    </w:p>
  </w:footnote>
  <w:footnote w:type="continuationSeparator" w:id="0">
    <w:p w:rsidR="00857323" w:rsidRDefault="008573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23" w:rsidRDefault="008573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323" w:rsidRDefault="00857323" w:rsidP="002F663E">
    <w:pPr>
      <w:pStyle w:val="Cabealho"/>
    </w:pPr>
  </w:p>
  <w:p w:rsidR="00857323" w:rsidRDefault="00857323" w:rsidP="002F663E">
    <w:pPr>
      <w:pStyle w:val="Cabealho"/>
      <w:jc w:val="center"/>
    </w:pPr>
  </w:p>
  <w:p w:rsidR="00857323" w:rsidRDefault="0085732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57323" w:rsidRDefault="008573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0D3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7548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94111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57323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37E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2017-03-09T17:19:00Z</dcterms:created>
  <dcterms:modified xsi:type="dcterms:W3CDTF">2017-03-09T18:04:00Z</dcterms:modified>
</cp:coreProperties>
</file>