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2CF31B1C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41899">
        <w:rPr>
          <w:b/>
          <w:caps/>
          <w:sz w:val="24"/>
          <w:szCs w:val="24"/>
        </w:rPr>
        <w:t>051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1899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D41899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</w:t>
      </w:r>
      <w:r w:rsidR="00D41899">
        <w:rPr>
          <w:b/>
          <w:caps/>
          <w:sz w:val="24"/>
          <w:szCs w:val="24"/>
        </w:rPr>
        <w:t>1</w:t>
      </w: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1ADAD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E0408">
        <w:rPr>
          <w:rFonts w:ascii="Times New Roman" w:hAnsi="Times New Roman" w:cs="Times New Roman"/>
          <w:sz w:val="24"/>
          <w:szCs w:val="24"/>
        </w:rPr>
        <w:t>12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</w:t>
      </w:r>
      <w:r w:rsidR="00BE0408">
        <w:rPr>
          <w:rFonts w:ascii="Times New Roman" w:hAnsi="Times New Roman" w:cs="Times New Roman"/>
          <w:sz w:val="24"/>
          <w:szCs w:val="24"/>
        </w:rPr>
        <w:t xml:space="preserve"> sistema de gerenciamento de frota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618DA418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 Sr.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de Souza Rosa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392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C69" w:rsidRPr="00392C69">
        <w:rPr>
          <w:rFonts w:ascii="Times New Roman" w:hAnsi="Times New Roman" w:cs="Times New Roman"/>
          <w:i w:val="0"/>
          <w:iCs w:val="0"/>
          <w:sz w:val="24"/>
          <w:szCs w:val="24"/>
        </w:rPr>
        <w:t>de sistema de gerenciamento de frota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51A98385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12CB163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5E22E87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532 de 10 de dezembro de 2020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18C2C09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>03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 xml:space="preserve">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4752569">
    <w:abstractNumId w:val="3"/>
  </w:num>
  <w:num w:numId="2" w16cid:durableId="628249015">
    <w:abstractNumId w:val="4"/>
  </w:num>
  <w:num w:numId="3" w16cid:durableId="712845621">
    <w:abstractNumId w:val="1"/>
  </w:num>
  <w:num w:numId="4" w16cid:durableId="99761951">
    <w:abstractNumId w:val="7"/>
  </w:num>
  <w:num w:numId="5" w16cid:durableId="2079864692">
    <w:abstractNumId w:val="6"/>
  </w:num>
  <w:num w:numId="6" w16cid:durableId="1605653882">
    <w:abstractNumId w:val="8"/>
  </w:num>
  <w:num w:numId="7" w16cid:durableId="2077584753">
    <w:abstractNumId w:val="0"/>
  </w:num>
  <w:num w:numId="8" w16cid:durableId="1769351304">
    <w:abstractNumId w:val="2"/>
  </w:num>
  <w:num w:numId="9" w16cid:durableId="106853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164F0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2025-10-10T00:20:00Z</cp:lastPrinted>
  <dcterms:created xsi:type="dcterms:W3CDTF">2020-11-13T18:37:00Z</dcterms:created>
  <dcterms:modified xsi:type="dcterms:W3CDTF">2025-10-10T00:20:00Z</dcterms:modified>
</cp:coreProperties>
</file>