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3730">
        <w:rPr>
          <w:b/>
          <w:caps/>
          <w:sz w:val="24"/>
          <w:szCs w:val="24"/>
        </w:rPr>
        <w:t>0</w:t>
      </w:r>
      <w:r w:rsidR="00B3793F">
        <w:rPr>
          <w:b/>
          <w:caps/>
          <w:sz w:val="24"/>
          <w:szCs w:val="24"/>
        </w:rPr>
        <w:t>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3793F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2F373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3793F">
        <w:rPr>
          <w:rFonts w:ascii="Times New Roman" w:hAnsi="Times New Roman" w:cs="Times New Roman"/>
          <w:sz w:val="24"/>
          <w:szCs w:val="24"/>
        </w:rPr>
        <w:t>29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B3793F">
        <w:rPr>
          <w:rFonts w:ascii="Times New Roman" w:hAnsi="Times New Roman" w:cs="Times New Roman"/>
          <w:sz w:val="24"/>
          <w:szCs w:val="24"/>
        </w:rPr>
        <w:t>17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AF7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603">
        <w:rPr>
          <w:rFonts w:ascii="Times New Roman" w:hAnsi="Times New Roman" w:cs="Times New Roman"/>
          <w:i w:val="0"/>
          <w:iCs w:val="0"/>
          <w:sz w:val="24"/>
          <w:szCs w:val="24"/>
        </w:rPr>
        <w:t>Suzicleia Strapason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AF7603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19C">
        <w:rPr>
          <w:rFonts w:ascii="Times New Roman" w:hAnsi="Times New Roman" w:cs="Times New Roman"/>
          <w:i w:val="0"/>
          <w:iCs w:val="0"/>
          <w:sz w:val="24"/>
          <w:szCs w:val="24"/>
        </w:rPr>
        <w:t>Abílio Torres dos Santos Neto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4119C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bookmarkStart w:id="0" w:name="_GoBack"/>
      <w:bookmarkEnd w:id="0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3793F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119C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3CFCD97F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8A23F-521E-4053-90E6-E184DBC5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17</cp:revision>
  <cp:lastPrinted>2020-01-31T15:55:00Z</cp:lastPrinted>
  <dcterms:created xsi:type="dcterms:W3CDTF">2019-02-22T16:46:00Z</dcterms:created>
  <dcterms:modified xsi:type="dcterms:W3CDTF">2020-01-31T18:11:00Z</dcterms:modified>
</cp:coreProperties>
</file>