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E077C4">
        <w:rPr>
          <w:b/>
          <w:caps/>
          <w:sz w:val="24"/>
          <w:szCs w:val="24"/>
        </w:rPr>
        <w:t>0</w:t>
      </w:r>
      <w:r w:rsidR="007E0B7E">
        <w:rPr>
          <w:b/>
          <w:caps/>
          <w:sz w:val="24"/>
          <w:szCs w:val="24"/>
        </w:rPr>
        <w:t>65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E0B7E">
        <w:rPr>
          <w:b/>
          <w:caps/>
          <w:sz w:val="24"/>
          <w:szCs w:val="24"/>
        </w:rPr>
        <w:t>20</w:t>
      </w:r>
      <w:r w:rsidR="007B2015">
        <w:rPr>
          <w:b/>
          <w:caps/>
          <w:sz w:val="24"/>
          <w:szCs w:val="24"/>
        </w:rPr>
        <w:t xml:space="preserve"> de </w:t>
      </w:r>
      <w:r w:rsidR="004922C7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201</w:t>
      </w:r>
      <w:r w:rsidR="00067C43">
        <w:rPr>
          <w:b/>
          <w:caps/>
          <w:sz w:val="24"/>
          <w:szCs w:val="24"/>
        </w:rPr>
        <w:t>7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B75B4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A013FA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3240">
        <w:rPr>
          <w:rFonts w:ascii="Times New Roman" w:hAnsi="Times New Roman" w:cs="Times New Roman"/>
          <w:sz w:val="24"/>
          <w:szCs w:val="24"/>
        </w:rPr>
        <w:t>o Processo Administrativo n. 0</w:t>
      </w:r>
      <w:r w:rsidR="007E0B7E">
        <w:rPr>
          <w:rFonts w:ascii="Times New Roman" w:hAnsi="Times New Roman" w:cs="Times New Roman"/>
          <w:sz w:val="24"/>
          <w:szCs w:val="24"/>
        </w:rPr>
        <w:t>03</w:t>
      </w:r>
      <w:r w:rsidR="000D3240">
        <w:rPr>
          <w:rFonts w:ascii="Times New Roman" w:hAnsi="Times New Roman" w:cs="Times New Roman"/>
          <w:sz w:val="24"/>
          <w:szCs w:val="24"/>
        </w:rPr>
        <w:t>/201</w:t>
      </w:r>
      <w:r w:rsidR="007E0B7E">
        <w:rPr>
          <w:rFonts w:ascii="Times New Roman" w:hAnsi="Times New Roman" w:cs="Times New Roman"/>
          <w:sz w:val="24"/>
          <w:szCs w:val="24"/>
        </w:rPr>
        <w:t>7</w:t>
      </w:r>
      <w:r w:rsidR="000D3240">
        <w:rPr>
          <w:rFonts w:ascii="Times New Roman" w:hAnsi="Times New Roman" w:cs="Times New Roman"/>
          <w:sz w:val="24"/>
          <w:szCs w:val="24"/>
        </w:rPr>
        <w:t xml:space="preserve">, que trata da contratação de empresa para </w:t>
      </w:r>
      <w:r w:rsidR="00C7290A">
        <w:rPr>
          <w:rFonts w:ascii="Times New Roman" w:hAnsi="Times New Roman" w:cs="Times New Roman"/>
          <w:sz w:val="24"/>
          <w:szCs w:val="24"/>
        </w:rPr>
        <w:t xml:space="preserve">fornecimento de materiais de copa e cozinha para a Sede e Subseção do </w:t>
      </w:r>
      <w:proofErr w:type="spellStart"/>
      <w:proofErr w:type="gramStart"/>
      <w:r w:rsidR="00C7290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C7290A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061725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o empregado público Sr. Francisco de Souza Rosa para atuar como fiscal do contrato com a </w:t>
      </w:r>
      <w:r w:rsidR="00C7290A" w:rsidRPr="00C7290A">
        <w:rPr>
          <w:rFonts w:ascii="Times New Roman" w:hAnsi="Times New Roman" w:cs="Times New Roman"/>
          <w:i w:val="0"/>
          <w:sz w:val="24"/>
          <w:szCs w:val="24"/>
        </w:rPr>
        <w:t xml:space="preserve">empresa para fornecimento de materiais de copa e cozinha para a Sede e Subseção do </w:t>
      </w:r>
      <w:proofErr w:type="spellStart"/>
      <w:proofErr w:type="gramStart"/>
      <w:r w:rsidR="00C7290A" w:rsidRPr="00C7290A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7290A" w:rsidRPr="00C7290A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designado no artigo anterior deverá efetuar o acompanhamento do contrato referente ao Processo Administrativo n. 026/2016, observando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do empregado público Sr. Francisco de Souza Rosa, </w:t>
      </w:r>
      <w:r w:rsidR="005E67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67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67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 w:rsidR="005E67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5E67A6">
        <w:rPr>
          <w:rFonts w:ascii="Times New Roman" w:hAnsi="Times New Roman" w:cs="Times New Roman"/>
          <w:i w:val="0"/>
          <w:iCs w:val="0"/>
          <w:sz w:val="24"/>
          <w:szCs w:val="24"/>
        </w:rPr>
        <w:t>Ana Cláudia Saturnina Reis de Souza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E67A6">
        <w:rPr>
          <w:rFonts w:ascii="Times New Roman" w:hAnsi="Times New Roman" w:cs="Times New Roman"/>
          <w:i w:val="0"/>
          <w:sz w:val="24"/>
          <w:szCs w:val="24"/>
        </w:rPr>
        <w:t>20</w:t>
      </w:r>
      <w:bookmarkStart w:id="0" w:name="_GoBack"/>
      <w:bookmarkEnd w:id="0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922C7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67C43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061725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8"/>
          <w:szCs w:val="8"/>
        </w:rPr>
      </w:pPr>
    </w:p>
    <w:p w:rsidR="004922C7" w:rsidRPr="005071C6" w:rsidRDefault="004922C7" w:rsidP="004922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2C7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922C7" w:rsidRPr="00504BD1" w:rsidRDefault="004922C7" w:rsidP="004922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F824B7" w:rsidRPr="00A013FA" w:rsidRDefault="004922C7" w:rsidP="004922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013FA">
        <w:rPr>
          <w:rFonts w:ascii="Times New Roman" w:hAnsi="Times New Roman" w:cs="Times New Roman"/>
          <w:sz w:val="24"/>
          <w:szCs w:val="24"/>
        </w:rPr>
        <w:t>Coren-MS n. 41476                                                             Coren-MS n. 126158</w:t>
      </w:r>
    </w:p>
    <w:sectPr w:rsidR="00F824B7" w:rsidRPr="00A013FA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90A" w:rsidRDefault="00C7290A" w:rsidP="00001480">
      <w:pPr>
        <w:spacing w:after="0" w:line="240" w:lineRule="auto"/>
      </w:pPr>
      <w:r>
        <w:separator/>
      </w:r>
    </w:p>
  </w:endnote>
  <w:endnote w:type="continuationSeparator" w:id="0">
    <w:p w:rsidR="00C7290A" w:rsidRDefault="00C7290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90A" w:rsidRDefault="00C7290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90A" w:rsidRDefault="00C729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7290A" w:rsidRPr="00282966" w:rsidRDefault="00C729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7290A" w:rsidRPr="00282966" w:rsidRDefault="00C729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C7290A" w:rsidRPr="00DB3D8B" w:rsidRDefault="00C729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C7290A" w:rsidRPr="00E71A61" w:rsidRDefault="00C729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90A" w:rsidRDefault="00C729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90A" w:rsidRDefault="00C7290A" w:rsidP="00001480">
      <w:pPr>
        <w:spacing w:after="0" w:line="240" w:lineRule="auto"/>
      </w:pPr>
      <w:r>
        <w:separator/>
      </w:r>
    </w:p>
  </w:footnote>
  <w:footnote w:type="continuationSeparator" w:id="0">
    <w:p w:rsidR="00C7290A" w:rsidRDefault="00C7290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90A" w:rsidRDefault="00C7290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90A" w:rsidRDefault="00C729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290A" w:rsidRDefault="00C7290A" w:rsidP="002F663E">
    <w:pPr>
      <w:pStyle w:val="Cabealho"/>
    </w:pPr>
  </w:p>
  <w:p w:rsidR="00C7290A" w:rsidRDefault="00C7290A" w:rsidP="002F663E">
    <w:pPr>
      <w:pStyle w:val="Cabealho"/>
      <w:jc w:val="center"/>
    </w:pPr>
  </w:p>
  <w:p w:rsidR="00C7290A" w:rsidRDefault="00C729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7290A" w:rsidRDefault="00C729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90A" w:rsidRDefault="00C7290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5463A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290A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C3528-E284-4C9F-90D0-82F2A1501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255</Words>
  <Characters>1525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2017-03-07T17:59:00Z</cp:lastPrinted>
  <dcterms:created xsi:type="dcterms:W3CDTF">2017-03-20T17:11:00Z</dcterms:created>
  <dcterms:modified xsi:type="dcterms:W3CDTF">2017-03-20T18:06:00Z</dcterms:modified>
</cp:coreProperties>
</file>