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08</w:t>
      </w:r>
      <w:r w:rsidR="00E52727">
        <w:rPr>
          <w:b/>
          <w:caps/>
          <w:sz w:val="24"/>
          <w:szCs w:val="24"/>
        </w:rPr>
        <w:t>9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34EB0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34EB0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34EB0">
        <w:rPr>
          <w:rFonts w:ascii="Times New Roman" w:hAnsi="Times New Roman" w:cs="Times New Roman"/>
          <w:sz w:val="24"/>
          <w:szCs w:val="24"/>
        </w:rPr>
        <w:t>34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650DD8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D34EB0">
        <w:rPr>
          <w:rFonts w:ascii="Times New Roman" w:hAnsi="Times New Roman" w:cs="Times New Roman"/>
          <w:sz w:val="24"/>
          <w:szCs w:val="24"/>
        </w:rPr>
        <w:t>em fornecimento de GÁS GPL 13Kg, para 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em fornecimento de GÁS GPL 13Kg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1725" w:rsidRPr="00061725" w:rsidRDefault="004D1A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D34E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1C7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1A34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4:docId w14:val="2DF99B5E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</cp:revision>
  <cp:lastPrinted>2017-09-20T17:23:00Z</cp:lastPrinted>
  <dcterms:created xsi:type="dcterms:W3CDTF">2018-02-19T10:29:00Z</dcterms:created>
  <dcterms:modified xsi:type="dcterms:W3CDTF">2020-02-10T20:13:00Z</dcterms:modified>
</cp:coreProperties>
</file>