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81C21CE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BD0394">
        <w:rPr>
          <w:b/>
          <w:caps/>
          <w:sz w:val="24"/>
          <w:szCs w:val="24"/>
        </w:rPr>
        <w:t>98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16E9B">
        <w:rPr>
          <w:b/>
          <w:caps/>
          <w:sz w:val="24"/>
          <w:szCs w:val="24"/>
        </w:rPr>
        <w:t>06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16E9B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59786E8B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16E9B">
        <w:rPr>
          <w:rFonts w:ascii="Times New Roman" w:hAnsi="Times New Roman" w:cs="Times New Roman"/>
          <w:sz w:val="24"/>
          <w:szCs w:val="24"/>
        </w:rPr>
        <w:t>10</w:t>
      </w:r>
      <w:r w:rsidR="00BD03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E4F4F">
        <w:rPr>
          <w:rFonts w:ascii="Times New Roman" w:hAnsi="Times New Roman" w:cs="Times New Roman"/>
          <w:sz w:val="24"/>
          <w:szCs w:val="24"/>
        </w:rPr>
        <w:t>2</w:t>
      </w:r>
      <w:r w:rsidR="00E06D7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613E5E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0394" w:rsidRPr="003B11D5">
        <w:rPr>
          <w:rFonts w:ascii="Times New Roman" w:hAnsi="Times New Roman" w:cs="Times New Roman"/>
          <w:i w:val="0"/>
          <w:sz w:val="24"/>
          <w:szCs w:val="24"/>
        </w:rPr>
        <w:t>Sr. Aparecido Vieira Carvalho, Coren-MS n. 218938-TE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D0394">
        <w:rPr>
          <w:rFonts w:ascii="Times New Roman" w:hAnsi="Times New Roman" w:cs="Times New Roman"/>
          <w:i w:val="0"/>
          <w:sz w:val="24"/>
          <w:szCs w:val="24"/>
        </w:rPr>
        <w:t>106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CE4F4F">
        <w:rPr>
          <w:rFonts w:ascii="Times New Roman" w:hAnsi="Times New Roman" w:cs="Times New Roman"/>
          <w:i w:val="0"/>
          <w:sz w:val="24"/>
          <w:szCs w:val="24"/>
        </w:rPr>
        <w:t>2</w:t>
      </w:r>
      <w:r w:rsidR="00E06D76">
        <w:rPr>
          <w:rFonts w:ascii="Times New Roman" w:hAnsi="Times New Roman" w:cs="Times New Roman"/>
          <w:i w:val="0"/>
          <w:sz w:val="24"/>
          <w:szCs w:val="24"/>
        </w:rPr>
        <w:t>2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, em desfavor da profissional de enfermagem </w:t>
      </w:r>
      <w:r w:rsidR="00BD0394">
        <w:rPr>
          <w:rFonts w:ascii="Times New Roman" w:hAnsi="Times New Roman" w:cs="Times New Roman"/>
          <w:i w:val="0"/>
          <w:sz w:val="24"/>
          <w:szCs w:val="24"/>
        </w:rPr>
        <w:t>Sra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.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6D76">
        <w:rPr>
          <w:rFonts w:ascii="Times New Roman" w:hAnsi="Times New Roman" w:cs="Times New Roman"/>
          <w:i w:val="0"/>
          <w:sz w:val="24"/>
          <w:szCs w:val="24"/>
        </w:rPr>
        <w:t>Regiane Lima Ananias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E06D76">
        <w:rPr>
          <w:rFonts w:ascii="Times New Roman" w:hAnsi="Times New Roman" w:cs="Times New Roman"/>
          <w:i w:val="0"/>
          <w:sz w:val="24"/>
          <w:szCs w:val="24"/>
        </w:rPr>
        <w:t>596044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-</w:t>
      </w:r>
      <w:r w:rsidR="00E06D76">
        <w:rPr>
          <w:rFonts w:ascii="Times New Roman" w:hAnsi="Times New Roman" w:cs="Times New Roman"/>
          <w:i w:val="0"/>
          <w:sz w:val="24"/>
          <w:szCs w:val="24"/>
        </w:rPr>
        <w:t>AE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4E7F24A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521D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C7DCB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366CE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0394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4F4F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E9B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06D76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2025-10-10T01:04:00Z</cp:lastPrinted>
  <dcterms:created xsi:type="dcterms:W3CDTF">2023-02-14T19:16:00Z</dcterms:created>
  <dcterms:modified xsi:type="dcterms:W3CDTF">2025-10-10T01:04:00Z</dcterms:modified>
</cp:coreProperties>
</file>