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40E0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080DA12D" w14:textId="494BE71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F1F26">
        <w:rPr>
          <w:b/>
          <w:caps/>
          <w:sz w:val="24"/>
          <w:szCs w:val="24"/>
        </w:rPr>
        <w:t>101</w:t>
      </w:r>
      <w:r w:rsidRPr="00113914">
        <w:rPr>
          <w:b/>
          <w:caps/>
          <w:sz w:val="24"/>
          <w:szCs w:val="24"/>
        </w:rPr>
        <w:t xml:space="preserve"> de </w:t>
      </w:r>
      <w:r w:rsidR="009F1F26">
        <w:rPr>
          <w:b/>
          <w:caps/>
          <w:sz w:val="24"/>
          <w:szCs w:val="24"/>
        </w:rPr>
        <w:t>1</w:t>
      </w:r>
      <w:r w:rsidR="00F97092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9F1F2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A9215B">
        <w:rPr>
          <w:b/>
          <w:caps/>
          <w:sz w:val="24"/>
          <w:szCs w:val="24"/>
        </w:rPr>
        <w:t>2</w:t>
      </w:r>
      <w:r w:rsidR="009F1F26">
        <w:rPr>
          <w:b/>
          <w:caps/>
          <w:sz w:val="24"/>
          <w:szCs w:val="24"/>
        </w:rPr>
        <w:t>1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77777777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A80C3C" w:rsidRPr="00683E2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24979081" w14:textId="3DCD67BB" w:rsidR="00A9215B" w:rsidRPr="00A9215B" w:rsidRDefault="00A9215B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15B">
        <w:rPr>
          <w:rFonts w:ascii="Times New Roman" w:hAnsi="Times New Roman" w:cs="Times New Roman"/>
          <w:sz w:val="24"/>
          <w:szCs w:val="24"/>
        </w:rPr>
        <w:t>a</w:t>
      </w:r>
      <w:r w:rsidR="009F1F26">
        <w:rPr>
          <w:rFonts w:ascii="Times New Roman" w:hAnsi="Times New Roman" w:cs="Times New Roman"/>
          <w:sz w:val="24"/>
          <w:szCs w:val="24"/>
        </w:rPr>
        <w:t xml:space="preserve"> necessidade de realizar audiência de instrução do Processo Ético-Disciplinar nº 018/2020 do Coren-MS;</w:t>
      </w:r>
    </w:p>
    <w:p w14:paraId="658F7C27" w14:textId="616984A4" w:rsidR="00F27BC5" w:rsidRPr="00683E2A" w:rsidRDefault="00F27BC5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9F1F26">
        <w:rPr>
          <w:rFonts w:ascii="Times New Roman" w:hAnsi="Times New Roman" w:cs="Times New Roman"/>
          <w:sz w:val="24"/>
          <w:szCs w:val="24"/>
        </w:rPr>
        <w:t>o memorando s/n 2021 da Comissão de Instrução do Processo Ético-Disciplinar nº 018/2020 do Coren-MS</w:t>
      </w:r>
      <w:r w:rsidR="0017372A" w:rsidRPr="00683E2A">
        <w:rPr>
          <w:rFonts w:ascii="Times New Roman" w:hAnsi="Times New Roman" w:cs="Times New Roman"/>
          <w:sz w:val="24"/>
          <w:szCs w:val="24"/>
        </w:rPr>
        <w:t>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9AD576" w14:textId="105BC7B3" w:rsidR="000A5702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1F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colaboradores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F1F26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Silva,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9F1F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283592 e Dr. Ruan Diego Dias Sá Lima, Coren-MS n. 547063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audiência de instrução no Processo Ético-Disciplinar n. 018/2020 no município de Miranda-MS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C08E43D" w14:textId="77777777" w:rsidR="00AA69BB" w:rsidRPr="00683E2A" w:rsidRDefault="00AA69BB" w:rsidP="00AA69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AFBDBEB" w14:textId="6C28B334" w:rsidR="00F27BC5" w:rsidRDefault="0002342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9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CA74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9215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9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Duarte a </w:t>
      </w:r>
      <w:r w:rsidR="00AA69BB"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 dia </w:t>
      </w:r>
      <w:r w:rsidR="00AA69BB">
        <w:rPr>
          <w:rFonts w:ascii="Times New Roman" w:hAnsi="Times New Roman" w:cs="Times New Roman"/>
          <w:i w:val="0"/>
          <w:sz w:val="24"/>
          <w:szCs w:val="24"/>
        </w:rPr>
        <w:t xml:space="preserve">19 </w:t>
      </w:r>
      <w:r w:rsidR="00AA69BB" w:rsidRPr="00683E2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69B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AA69BB" w:rsidRPr="00683E2A">
        <w:rPr>
          <w:rFonts w:ascii="Times New Roman" w:hAnsi="Times New Roman" w:cs="Times New Roman"/>
          <w:i w:val="0"/>
          <w:sz w:val="24"/>
          <w:szCs w:val="24"/>
        </w:rPr>
        <w:t xml:space="preserve"> de 2</w:t>
      </w:r>
      <w:r w:rsidR="00AA69BB">
        <w:rPr>
          <w:rFonts w:ascii="Times New Roman" w:hAnsi="Times New Roman" w:cs="Times New Roman"/>
          <w:i w:val="0"/>
          <w:sz w:val="24"/>
          <w:szCs w:val="24"/>
        </w:rPr>
        <w:t>021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DF6DE4" w14:textId="77777777" w:rsidR="00AA69BB" w:rsidRPr="00AA69BB" w:rsidRDefault="00AA69BB" w:rsidP="00AA69BB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06FB0D2" w14:textId="77777777" w:rsidR="00AA69BB" w:rsidRPr="00683E2A" w:rsidRDefault="00AA69BB" w:rsidP="00AA69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59959F63" w:rsidR="00755AE2" w:rsidRPr="00AA69BB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A69BB" w:rsidRPr="00AA69BB">
        <w:rPr>
          <w:rFonts w:ascii="Times New Roman" w:hAnsi="Times New Roman" w:cs="Times New Roman"/>
          <w:i w:val="0"/>
          <w:iCs w:val="0"/>
          <w:sz w:val="24"/>
          <w:szCs w:val="24"/>
        </w:rPr>
        <w:t>os colaboradores Dr. Dieimes Leandro da Silva, Coren-MS n. 283592 e Dr. Ruan Diego Dias Sá Lima, Coren-MS n. 547063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audiência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ocorrer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ida e volta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502E43A" w14:textId="77777777" w:rsidR="00AA69BB" w:rsidRPr="00683E2A" w:rsidRDefault="00AA69BB" w:rsidP="00AA69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462B90B8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  <w:r w:rsidR="009F1F26" w:rsidRPr="00AA69BB">
        <w:rPr>
          <w:rFonts w:ascii="Times New Roman" w:hAnsi="Times New Roman" w:cs="Times New Roman"/>
          <w:sz w:val="24"/>
          <w:szCs w:val="24"/>
        </w:rPr>
        <w:tab/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47A3E281" w14:textId="77777777" w:rsidR="00AA69BB" w:rsidRPr="00683E2A" w:rsidRDefault="00AA69BB" w:rsidP="00AA69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4030F7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A35A62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60CF3598" w14:textId="634C3EDD"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AA69BB">
        <w:rPr>
          <w:rFonts w:ascii="Times New Roman" w:hAnsi="Times New Roman" w:cs="Times New Roman"/>
          <w:i w:val="0"/>
          <w:sz w:val="22"/>
          <w:szCs w:val="22"/>
        </w:rPr>
        <w:t>17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A69BB">
        <w:rPr>
          <w:rFonts w:ascii="Times New Roman" w:hAnsi="Times New Roman" w:cs="Times New Roman"/>
          <w:i w:val="0"/>
          <w:sz w:val="22"/>
          <w:szCs w:val="22"/>
        </w:rPr>
        <w:t>março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20</w:t>
      </w:r>
      <w:r w:rsidR="00F86772">
        <w:rPr>
          <w:rFonts w:ascii="Times New Roman" w:hAnsi="Times New Roman" w:cs="Times New Roman"/>
          <w:i w:val="0"/>
          <w:sz w:val="22"/>
          <w:szCs w:val="22"/>
        </w:rPr>
        <w:t>2</w:t>
      </w:r>
      <w:r w:rsidR="00AA69BB">
        <w:rPr>
          <w:rFonts w:ascii="Times New Roman" w:hAnsi="Times New Roman" w:cs="Times New Roman"/>
          <w:i w:val="0"/>
          <w:sz w:val="22"/>
          <w:szCs w:val="22"/>
        </w:rPr>
        <w:t>1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847F9D0" w14:textId="77777777"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476220" w14:textId="77777777" w:rsidR="00B24FB0" w:rsidRDefault="00B24FB0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8C3CFD" w14:textId="77777777" w:rsidR="00B24FB0" w:rsidRDefault="00B24FB0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0CAE2C" w14:textId="5D425624"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AA69B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</w:t>
      </w:r>
      <w:r w:rsidR="00AA69BB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Sr. Cleberson dos Santos Paião</w:t>
      </w:r>
    </w:p>
    <w:p w14:paraId="358295EB" w14:textId="7AE62A59"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AA69BB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Tesoureiro</w:t>
      </w:r>
    </w:p>
    <w:p w14:paraId="6DBE1A3B" w14:textId="643BD709" w:rsidR="00F824B7" w:rsidRPr="00F2426C" w:rsidRDefault="00F2426C" w:rsidP="001D0A9D">
      <w:pPr>
        <w:tabs>
          <w:tab w:val="left" w:pos="3765"/>
        </w:tabs>
        <w:spacing w:after="0" w:line="36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AA69B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9067121">
    <w:abstractNumId w:val="3"/>
  </w:num>
  <w:num w:numId="2" w16cid:durableId="570505983">
    <w:abstractNumId w:val="4"/>
  </w:num>
  <w:num w:numId="3" w16cid:durableId="1996832678">
    <w:abstractNumId w:val="1"/>
  </w:num>
  <w:num w:numId="4" w16cid:durableId="425539674">
    <w:abstractNumId w:val="7"/>
  </w:num>
  <w:num w:numId="5" w16cid:durableId="1039623444">
    <w:abstractNumId w:val="6"/>
  </w:num>
  <w:num w:numId="6" w16cid:durableId="607464728">
    <w:abstractNumId w:val="8"/>
  </w:num>
  <w:num w:numId="7" w16cid:durableId="1890847556">
    <w:abstractNumId w:val="0"/>
  </w:num>
  <w:num w:numId="8" w16cid:durableId="1684434408">
    <w:abstractNumId w:val="2"/>
  </w:num>
  <w:num w:numId="9" w16cid:durableId="18449295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647F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145</cp:revision>
  <cp:lastPrinted>2025-10-10T00:21:00Z</cp:lastPrinted>
  <dcterms:created xsi:type="dcterms:W3CDTF">2019-08-05T19:32:00Z</dcterms:created>
  <dcterms:modified xsi:type="dcterms:W3CDTF">2025-10-10T00:21:00Z</dcterms:modified>
</cp:coreProperties>
</file>