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ACE7CF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5164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A5164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 </w:t>
      </w:r>
      <w:r w:rsidR="00483B7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6F6104BD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4356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A5164">
        <w:rPr>
          <w:rFonts w:ascii="Times New Roman" w:hAnsi="Times New Roman" w:cs="Times New Roman"/>
          <w:sz w:val="24"/>
          <w:szCs w:val="24"/>
        </w:rPr>
        <w:t>006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nas instituições de saúde </w:t>
      </w:r>
      <w:r w:rsidR="00AA1838">
        <w:rPr>
          <w:rFonts w:ascii="Times New Roman" w:hAnsi="Times New Roman" w:cs="Times New Roman"/>
          <w:sz w:val="24"/>
          <w:szCs w:val="24"/>
        </w:rPr>
        <w:t>no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>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5A5164">
        <w:rPr>
          <w:rFonts w:ascii="Times New Roman" w:hAnsi="Times New Roman" w:cs="Times New Roman"/>
          <w:sz w:val="24"/>
          <w:szCs w:val="24"/>
        </w:rPr>
        <w:t>Inocência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5A5164">
        <w:rPr>
          <w:rFonts w:ascii="Times New Roman" w:hAnsi="Times New Roman" w:cs="Times New Roman"/>
          <w:sz w:val="24"/>
          <w:szCs w:val="24"/>
        </w:rPr>
        <w:t xml:space="preserve">no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A6597C">
        <w:rPr>
          <w:rFonts w:ascii="Times New Roman" w:hAnsi="Times New Roman" w:cs="Times New Roman"/>
          <w:sz w:val="24"/>
          <w:szCs w:val="24"/>
        </w:rPr>
        <w:t>15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A1838">
        <w:rPr>
          <w:rFonts w:ascii="Times New Roman" w:hAnsi="Times New Roman" w:cs="Times New Roman"/>
          <w:sz w:val="24"/>
          <w:szCs w:val="24"/>
        </w:rPr>
        <w:t>à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6597C">
        <w:rPr>
          <w:rFonts w:ascii="Times New Roman" w:hAnsi="Times New Roman" w:cs="Times New Roman"/>
          <w:sz w:val="24"/>
          <w:szCs w:val="24"/>
        </w:rPr>
        <w:t>17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sz w:val="24"/>
          <w:szCs w:val="24"/>
        </w:rPr>
        <w:t>fevereiro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288FA6F7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</w:t>
      </w:r>
      <w:bookmarkStart w:id="1" w:name="_Hlk1266598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pública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Catia Lopes Da Silva Barbosa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bookmarkEnd w:id="0"/>
      <w:bookmarkEnd w:id="1"/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, par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Inocência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, com programação de fiscalizar 06 instituições,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3D749DBC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5A5164" w:rsidRPr="005A5164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 Da Silva Barbosa, Coren-MS n. 180880-ENF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4459A0E2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 empregada</w:t>
      </w:r>
      <w:r w:rsidR="005A51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164" w:rsidRPr="005A5164">
        <w:rPr>
          <w:rFonts w:ascii="Times New Roman" w:hAnsi="Times New Roman" w:cs="Times New Roman"/>
          <w:i w:val="0"/>
          <w:iCs w:val="0"/>
          <w:sz w:val="24"/>
          <w:szCs w:val="24"/>
        </w:rPr>
        <w:t>pública Enfermeira Fiscal Dra. Catia Lopes Da Silva Barbosa, Coren-MS n. 180880-ENF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164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F8DDF3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A5164">
        <w:rPr>
          <w:rFonts w:ascii="Times New Roman" w:hAnsi="Times New Roman" w:cs="Times New Roman"/>
          <w:sz w:val="24"/>
          <w:szCs w:val="24"/>
        </w:rPr>
        <w:t>07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5BF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164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6597C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2025-10-10T01:05:00Z</cp:lastPrinted>
  <dcterms:created xsi:type="dcterms:W3CDTF">2023-02-07T15:01:00Z</dcterms:created>
  <dcterms:modified xsi:type="dcterms:W3CDTF">2025-10-10T01:05:00Z</dcterms:modified>
</cp:coreProperties>
</file>