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1038539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27DA">
        <w:rPr>
          <w:b/>
          <w:caps/>
          <w:sz w:val="24"/>
          <w:szCs w:val="24"/>
        </w:rPr>
        <w:t>107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2022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C51D7D0" w14:textId="0BC3E82D" w:rsidR="009A4FD6" w:rsidRPr="009A4FD6" w:rsidRDefault="009A4FD6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4FD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 inconsistência observada sobre a presença do Enfermeiro se refere aos períodos noturnos e finais de semana, essa viagem ocorrerá nos dias 12 e 13 de março de 2022.</w:t>
      </w:r>
    </w:p>
    <w:p w14:paraId="3021ABE9" w14:textId="756D91FC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115/2021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da instituição de saúde SAMEC do município de Corumbá/MS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4A6F9534" w:rsidR="007869F1" w:rsidRPr="0009126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membros da Comissão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apurar os fatos para Interdição </w:t>
      </w:r>
      <w:r w:rsidR="002C2B26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Ética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bookmarkStart w:id="1" w:name="_Hlk97648796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DE27DA">
        <w:rPr>
          <w:rFonts w:ascii="Times New Roman" w:hAnsi="Times New Roman" w:cs="Times New Roman"/>
          <w:i w:val="0"/>
          <w:iCs w:val="0"/>
          <w:sz w:val="22"/>
          <w:szCs w:val="22"/>
        </w:rPr>
        <w:t>Leandro Afonso Rabelo Dias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Coren/MS n.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175263-ENF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Enfermeira </w:t>
      </w:r>
      <w:r w:rsidR="002C2B2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Gabriela Rodrigues Alves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n.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444675-ENF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o presidente Dr. Sebastião Junior Henrique Duarte</w:t>
      </w:r>
      <w:bookmarkEnd w:id="1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, Coren-MS n. 85775-ENF,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inspeção de retorno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SAMEC – Serviço de Assistência Médica Corumbaense Ltda – EP,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Corumbá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12 e 13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março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2022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02D0A3C0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 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Gabriela Rodrigues Alves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e o presidente Dr. Sebastião Junior Henrique Duarte,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12 de março de 2022, e o retorno no dia 13 de março de 2022, após a realização da inspeção,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77A0F5E0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 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Gabriela Rodrigues Alves e o presidente Dr. Sebastião Junior Henrique Duarte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lastRenderedPageBreak/>
        <w:t>a conduzir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AC7D76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 no</w:t>
      </w:r>
      <w:r w:rsidR="00AC7D76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AC7D76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12 e 13 de março de 2022.</w:t>
      </w:r>
    </w:p>
    <w:p w14:paraId="06138A9C" w14:textId="77777777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26DF7F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>
        <w:rPr>
          <w:rFonts w:ascii="Times New Roman" w:hAnsi="Times New Roman" w:cs="Times New Roman"/>
          <w:sz w:val="24"/>
          <w:szCs w:val="24"/>
        </w:rPr>
        <w:t>08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C7D76">
        <w:rPr>
          <w:rFonts w:ascii="Times New Roman" w:hAnsi="Times New Roman" w:cs="Times New Roman"/>
          <w:sz w:val="24"/>
          <w:szCs w:val="24"/>
        </w:rPr>
        <w:t>março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C7D76">
        <w:rPr>
          <w:rFonts w:ascii="Times New Roman" w:hAnsi="Times New Roman" w:cs="Times New Roman"/>
          <w:sz w:val="24"/>
          <w:szCs w:val="24"/>
        </w:rPr>
        <w:t>2022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EDD3" w14:textId="77777777" w:rsidR="009A4FD6" w:rsidRDefault="009A4FD6" w:rsidP="009A4F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5945E8A" w14:textId="77777777" w:rsidR="009A4FD6" w:rsidRDefault="009A4FD6" w:rsidP="009A4F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FBB864" w14:textId="77777777" w:rsidR="009A4FD6" w:rsidRDefault="009A4FD6" w:rsidP="009A4F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3792D" wp14:editId="78ACB5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72BB61" w14:textId="77777777" w:rsidR="009A4FD6" w:rsidRDefault="009A4FD6" w:rsidP="009A4F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379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72BB61" w14:textId="77777777" w:rsidR="009A4FD6" w:rsidRDefault="009A4FD6" w:rsidP="009A4F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DD8927" w14:textId="77777777" w:rsidR="009A4FD6" w:rsidRDefault="009A4FD6" w:rsidP="009A4F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721D3B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629528">
    <w:abstractNumId w:val="3"/>
  </w:num>
  <w:num w:numId="2" w16cid:durableId="685209643">
    <w:abstractNumId w:val="4"/>
  </w:num>
  <w:num w:numId="3" w16cid:durableId="1773428857">
    <w:abstractNumId w:val="1"/>
  </w:num>
  <w:num w:numId="4" w16cid:durableId="1870605970">
    <w:abstractNumId w:val="7"/>
  </w:num>
  <w:num w:numId="5" w16cid:durableId="891041943">
    <w:abstractNumId w:val="6"/>
  </w:num>
  <w:num w:numId="6" w16cid:durableId="1398820576">
    <w:abstractNumId w:val="8"/>
  </w:num>
  <w:num w:numId="7" w16cid:durableId="501624183">
    <w:abstractNumId w:val="0"/>
  </w:num>
  <w:num w:numId="8" w16cid:durableId="728965795">
    <w:abstractNumId w:val="2"/>
  </w:num>
  <w:num w:numId="9" w16cid:durableId="642466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5BB8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2022-03-08T20:28:00Z</dcterms:created>
  <dcterms:modified xsi:type="dcterms:W3CDTF">2025-10-10T00:44:00Z</dcterms:modified>
</cp:coreProperties>
</file>