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08A3AB2A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444533">
        <w:rPr>
          <w:b/>
          <w:caps/>
          <w:sz w:val="24"/>
          <w:szCs w:val="24"/>
        </w:rPr>
        <w:t>107</w:t>
      </w:r>
      <w:r w:rsidRPr="00113914">
        <w:rPr>
          <w:b/>
          <w:caps/>
          <w:sz w:val="24"/>
          <w:szCs w:val="24"/>
        </w:rPr>
        <w:t xml:space="preserve"> de </w:t>
      </w:r>
      <w:r w:rsidR="00444533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44533">
        <w:rPr>
          <w:b/>
          <w:caps/>
          <w:sz w:val="24"/>
          <w:szCs w:val="24"/>
        </w:rPr>
        <w:t>FEVEREIRO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0A7B46DC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FE53F8">
        <w:rPr>
          <w:rFonts w:ascii="Times New Roman" w:hAnsi="Times New Roman" w:cs="Times New Roman"/>
          <w:sz w:val="24"/>
          <w:szCs w:val="24"/>
        </w:rPr>
        <w:t>0</w:t>
      </w:r>
      <w:r w:rsidR="00444533">
        <w:rPr>
          <w:rFonts w:ascii="Times New Roman" w:hAnsi="Times New Roman" w:cs="Times New Roman"/>
          <w:sz w:val="24"/>
          <w:szCs w:val="24"/>
        </w:rPr>
        <w:t>16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4445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7A35D6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0A551A42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Alzeni Cristino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0551" w:rsidRPr="00AF0551">
        <w:rPr>
          <w:rFonts w:ascii="Times New Roman" w:hAnsi="Times New Roman" w:cs="Times New Roman"/>
          <w:i w:val="0"/>
          <w:sz w:val="24"/>
          <w:szCs w:val="24"/>
        </w:rPr>
        <w:t>1765083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 xml:space="preserve">Técnica de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Katiely Milriel Lacerda da Silva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1294736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0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16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2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602114D0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1F48DB4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7189F" w14:textId="6506DC3D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07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Pr="00F444C7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77777777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18C06824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2867EBCB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Coren-MS n. 85775-ENF                                              Coren-MS n. 123978-ENF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3EBD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2025-10-10T01:05:00Z</cp:lastPrinted>
  <dcterms:created xsi:type="dcterms:W3CDTF">2023-02-07T18:44:00Z</dcterms:created>
  <dcterms:modified xsi:type="dcterms:W3CDTF">2025-10-10T01:05:00Z</dcterms:modified>
</cp:coreProperties>
</file>