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9C775C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</w:t>
      </w:r>
      <w:r w:rsidR="00B12882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D3CA2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51904">
        <w:rPr>
          <w:rFonts w:ascii="Times New Roman" w:hAnsi="Times New Roman" w:cs="Times New Roman"/>
          <w:sz w:val="24"/>
          <w:szCs w:val="24"/>
        </w:rPr>
        <w:t>4</w:t>
      </w:r>
      <w:r w:rsidR="00B12882">
        <w:rPr>
          <w:rFonts w:ascii="Times New Roman" w:hAnsi="Times New Roman" w:cs="Times New Roman"/>
          <w:sz w:val="24"/>
          <w:szCs w:val="24"/>
        </w:rPr>
        <w:t>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207BC2A1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Coren-MS nº 283592-ENF (Coordenador)</w:t>
      </w:r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7B646322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12882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Drª Izabel Cristina Alves Teixeira, Coren-MS n. 326904-ENF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243A90EC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3002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12882">
        <w:rPr>
          <w:rFonts w:ascii="Times New Roman" w:hAnsi="Times New Roman" w:cs="Times New Roman"/>
          <w:i w:val="0"/>
          <w:iCs w:val="0"/>
          <w:sz w:val="24"/>
          <w:szCs w:val="24"/>
        </w:rPr>
        <w:t>Dienne Cavalcante Freitas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12882">
        <w:rPr>
          <w:rFonts w:ascii="Times New Roman" w:hAnsi="Times New Roman" w:cs="Times New Roman"/>
          <w:i w:val="0"/>
          <w:iCs w:val="0"/>
          <w:sz w:val="24"/>
          <w:szCs w:val="24"/>
        </w:rPr>
        <w:t>1003414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 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021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27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2024-02-27T20:29:00Z</dcterms:created>
  <dcterms:modified xsi:type="dcterms:W3CDTF">2024-02-29T19:43:00Z</dcterms:modified>
</cp:coreProperties>
</file>