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7E61D" w14:textId="77777777" w:rsidR="00B053D1" w:rsidRDefault="00B053D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B78669" w14:textId="2C22E1A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7750AD">
        <w:rPr>
          <w:b/>
          <w:caps/>
          <w:sz w:val="24"/>
          <w:szCs w:val="24"/>
        </w:rPr>
        <w:t>113</w:t>
      </w:r>
      <w:r w:rsidRPr="00113914">
        <w:rPr>
          <w:b/>
          <w:caps/>
          <w:sz w:val="24"/>
          <w:szCs w:val="24"/>
        </w:rPr>
        <w:t xml:space="preserve"> de </w:t>
      </w:r>
      <w:r w:rsidR="007750AD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7750AD">
        <w:rPr>
          <w:b/>
          <w:caps/>
          <w:sz w:val="24"/>
          <w:szCs w:val="24"/>
        </w:rPr>
        <w:t>março de 2021</w:t>
      </w:r>
    </w:p>
    <w:p w14:paraId="485D6F30" w14:textId="77777777" w:rsidR="007B1BC7" w:rsidRPr="007B1BC7" w:rsidRDefault="007B1BC7" w:rsidP="007B1BC7">
      <w:pPr>
        <w:rPr>
          <w:lang w:eastAsia="pt-BR"/>
        </w:rPr>
      </w:pPr>
    </w:p>
    <w:p w14:paraId="77AC1706" w14:textId="3F409863" w:rsidR="007869F1" w:rsidRDefault="00975A0B" w:rsidP="007B1B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</w:t>
      </w:r>
      <w:r w:rsidR="007C62BC">
        <w:rPr>
          <w:rFonts w:ascii="Times New Roman" w:hAnsi="Times New Roman" w:cs="Times New Roman"/>
          <w:sz w:val="24"/>
          <w:szCs w:val="24"/>
        </w:rPr>
        <w:t xml:space="preserve">, e pelo Regimento Interno </w:t>
      </w:r>
      <w:r w:rsidR="00B053D1">
        <w:rPr>
          <w:rFonts w:ascii="Times New Roman" w:hAnsi="Times New Roman" w:cs="Times New Roman"/>
          <w:sz w:val="24"/>
          <w:szCs w:val="24"/>
        </w:rPr>
        <w:t>da Autarquia</w:t>
      </w:r>
      <w:r w:rsidR="007C62BC">
        <w:rPr>
          <w:rFonts w:ascii="Times New Roman" w:hAnsi="Times New Roman" w:cs="Times New Roman"/>
          <w:sz w:val="24"/>
          <w:szCs w:val="24"/>
        </w:rPr>
        <w:t>, aprovado pela Decisão Cofen n.0288/2016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A20F79C" w14:textId="0967F736" w:rsidR="00045F9E" w:rsidRDefault="007869F1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sz w:val="24"/>
          <w:szCs w:val="24"/>
        </w:rPr>
        <w:t>a necessidade de um responsável pelo o Departamento de Inscrição Registro e Cadastro</w:t>
      </w:r>
      <w:r w:rsidR="004B0147">
        <w:rPr>
          <w:rFonts w:ascii="Times New Roman" w:hAnsi="Times New Roman" w:cs="Times New Roman"/>
          <w:sz w:val="24"/>
          <w:szCs w:val="24"/>
        </w:rPr>
        <w:t>;</w:t>
      </w:r>
    </w:p>
    <w:p w14:paraId="6CBA60B2" w14:textId="6883B894" w:rsidR="007C62BC" w:rsidRDefault="004B0147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0AD">
        <w:rPr>
          <w:rFonts w:ascii="Times New Roman" w:hAnsi="Times New Roman" w:cs="Times New Roman"/>
          <w:sz w:val="24"/>
          <w:szCs w:val="24"/>
        </w:rPr>
        <w:t xml:space="preserve">o artigo n. 37, inciso II da Constituição Federal que diz: </w:t>
      </w:r>
      <w:r w:rsidR="007750AD"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8798AB" w14:textId="4552739F" w:rsidR="004B0147" w:rsidRDefault="007C62BC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053D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2BC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C62BC">
        <w:rPr>
          <w:rFonts w:ascii="Times New Roman" w:hAnsi="Times New Roman" w:cs="Times New Roman"/>
          <w:sz w:val="24"/>
          <w:szCs w:val="24"/>
        </w:rPr>
        <w:t xml:space="preserve"> inciso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7C62BC">
        <w:rPr>
          <w:rFonts w:ascii="Times New Roman" w:hAnsi="Times New Roman" w:cs="Times New Roman"/>
          <w:sz w:val="24"/>
          <w:szCs w:val="24"/>
        </w:rPr>
        <w:t xml:space="preserve">, alínea 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7C62BC">
        <w:rPr>
          <w:rFonts w:ascii="Times New Roman" w:hAnsi="Times New Roman" w:cs="Times New Roman"/>
          <w:sz w:val="24"/>
          <w:szCs w:val="24"/>
        </w:rPr>
        <w:t xml:space="preserve"> do Regimento Interno do Coren-MS aprovado pela </w:t>
      </w:r>
      <w:r w:rsidRPr="007C62BC">
        <w:rPr>
          <w:rFonts w:ascii="Times New Roman" w:hAnsi="Times New Roman" w:cs="Times New Roman"/>
          <w:sz w:val="24"/>
          <w:szCs w:val="24"/>
        </w:rPr>
        <w:t>Decisão</w:t>
      </w:r>
      <w:r w:rsidRPr="007C62BC">
        <w:rPr>
          <w:rFonts w:ascii="Times New Roman" w:hAnsi="Times New Roman" w:cs="Times New Roman"/>
          <w:sz w:val="24"/>
          <w:szCs w:val="24"/>
        </w:rPr>
        <w:t xml:space="preserve"> Cofen nº</w:t>
      </w:r>
      <w:r w:rsidR="00B053D1">
        <w:rPr>
          <w:rFonts w:ascii="Times New Roman" w:hAnsi="Times New Roman" w:cs="Times New Roman"/>
          <w:sz w:val="24"/>
          <w:szCs w:val="24"/>
        </w:rPr>
        <w:t xml:space="preserve"> n. 0288/2016</w:t>
      </w:r>
      <w:r w:rsidRPr="007C62BC">
        <w:rPr>
          <w:rFonts w:ascii="Times New Roman" w:hAnsi="Times New Roman" w:cs="Times New Roman"/>
          <w:sz w:val="24"/>
          <w:szCs w:val="24"/>
        </w:rPr>
        <w:t xml:space="preserve">, que </w:t>
      </w:r>
      <w:r w:rsidR="00B053D1" w:rsidRPr="007C62BC">
        <w:rPr>
          <w:rFonts w:ascii="Times New Roman" w:hAnsi="Times New Roman" w:cs="Times New Roman"/>
          <w:sz w:val="24"/>
          <w:szCs w:val="24"/>
        </w:rPr>
        <w:t>estabelece</w:t>
      </w:r>
      <w:r w:rsidR="00B053D1">
        <w:rPr>
          <w:rFonts w:ascii="Times New Roman" w:hAnsi="Times New Roman" w:cs="Times New Roman"/>
          <w:sz w:val="24"/>
          <w:szCs w:val="24"/>
        </w:rPr>
        <w:t xml:space="preserve"> Departamento de Gerenciamento do Exercício, </w:t>
      </w:r>
      <w:r w:rsidRPr="007C62BC">
        <w:rPr>
          <w:rFonts w:ascii="Times New Roman" w:hAnsi="Times New Roman" w:cs="Times New Roman"/>
          <w:sz w:val="24"/>
          <w:szCs w:val="24"/>
        </w:rPr>
        <w:t xml:space="preserve">a função de </w:t>
      </w:r>
      <w:r w:rsidR="00B053D1">
        <w:rPr>
          <w:rFonts w:ascii="Times New Roman" w:hAnsi="Times New Roman" w:cs="Times New Roman"/>
          <w:sz w:val="24"/>
          <w:szCs w:val="24"/>
        </w:rPr>
        <w:t xml:space="preserve">Chefe do Departamento de Inscrição e Cadastro, </w:t>
      </w:r>
      <w:r w:rsidR="004B014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2A6864" w14:textId="77777777" w:rsidR="00B053D1" w:rsidRDefault="00B053D1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85359A" w14:textId="1C544597" w:rsidR="006063B9" w:rsidRPr="0076034D" w:rsidRDefault="00045F9E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5F9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ab/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Nomear a </w:t>
      </w:r>
      <w:r w:rsidR="004E586F" w:rsidRPr="0076034D">
        <w:rPr>
          <w:rFonts w:ascii="Times New Roman" w:hAnsi="Times New Roman" w:cs="Times New Roman"/>
          <w:sz w:val="24"/>
          <w:szCs w:val="24"/>
        </w:rPr>
        <w:t>empregada pública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26315"/>
      <w:r w:rsidR="006063B9" w:rsidRPr="0076034D">
        <w:rPr>
          <w:rFonts w:ascii="Times New Roman" w:hAnsi="Times New Roman" w:cs="Times New Roman"/>
          <w:sz w:val="24"/>
          <w:szCs w:val="24"/>
        </w:rPr>
        <w:t xml:space="preserve">Sra. </w:t>
      </w:r>
      <w:bookmarkEnd w:id="0"/>
      <w:r w:rsidR="004B0147">
        <w:rPr>
          <w:rFonts w:ascii="Times New Roman" w:hAnsi="Times New Roman" w:cs="Times New Roman"/>
          <w:sz w:val="24"/>
          <w:szCs w:val="24"/>
        </w:rPr>
        <w:t>Michele Isis Silva Miyoshi Felício</w:t>
      </w:r>
      <w:r w:rsidR="006063B9" w:rsidRPr="0076034D">
        <w:rPr>
          <w:rFonts w:ascii="Times New Roman" w:hAnsi="Times New Roman" w:cs="Times New Roman"/>
          <w:sz w:val="24"/>
          <w:szCs w:val="24"/>
        </w:rPr>
        <w:t>, para exercer suas atividades laborais na função gratifica</w:t>
      </w:r>
      <w:r w:rsidR="007B1BC7" w:rsidRPr="0076034D">
        <w:rPr>
          <w:rFonts w:ascii="Times New Roman" w:hAnsi="Times New Roman" w:cs="Times New Roman"/>
          <w:sz w:val="24"/>
          <w:szCs w:val="24"/>
        </w:rPr>
        <w:t>da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de chefia do Departamento de Inscrição, Registro e Cadastro.</w:t>
      </w:r>
    </w:p>
    <w:p w14:paraId="3B9A4D87" w14:textId="170950F4" w:rsidR="007750AD" w:rsidRPr="007700CD" w:rsidRDefault="007750AD" w:rsidP="007750A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</w:t>
      </w:r>
      <w:r w:rsidRPr="00411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Felício, fará jus a gratificação da função supracitada, cujo valor está fixado em R$ 1.000,00 (um mil reais) mensal.</w:t>
      </w:r>
    </w:p>
    <w:p w14:paraId="5E8AAE11" w14:textId="77777777" w:rsidR="00DD47A9" w:rsidRPr="005A7067" w:rsidRDefault="00DD47A9" w:rsidP="00DD47A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F7C5D8" w14:textId="0BB511F1" w:rsidR="007869F1" w:rsidRPr="00C51793" w:rsidRDefault="00A24A05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7750AD">
        <w:rPr>
          <w:rFonts w:ascii="Times New Roman" w:hAnsi="Times New Roman" w:cs="Times New Roman"/>
          <w:i w:val="0"/>
          <w:iCs w:val="0"/>
          <w:sz w:val="24"/>
          <w:szCs w:val="24"/>
        </w:rPr>
        <w:t>371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014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6DBDEC" w14:textId="77777777" w:rsidR="007869F1" w:rsidRPr="00C51793" w:rsidRDefault="007869F1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1BC107" w14:textId="29A99525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50AD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01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0A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0AD">
        <w:rPr>
          <w:rFonts w:ascii="Times New Roman" w:hAnsi="Times New Roman" w:cs="Times New Roman"/>
          <w:i w:val="0"/>
          <w:sz w:val="24"/>
          <w:szCs w:val="24"/>
        </w:rPr>
        <w:t>de 2021.</w:t>
      </w:r>
    </w:p>
    <w:p w14:paraId="17ADAA94" w14:textId="77777777" w:rsidR="007B1BC7" w:rsidRPr="00233F52" w:rsidRDefault="007B1B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654352" w14:textId="2882D583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1B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8D4911B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9D71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D04F75B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0147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6034D"/>
    <w:rsid w:val="007700CD"/>
    <w:rsid w:val="00771BD9"/>
    <w:rsid w:val="007750A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C62BC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450F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3D1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45F02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D47A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0834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E492-23E5-4AD8-8191-AA102CFB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2021-03-26T19:20:00Z</cp:lastPrinted>
  <dcterms:created xsi:type="dcterms:W3CDTF">2021-03-24T19:30:00Z</dcterms:created>
  <dcterms:modified xsi:type="dcterms:W3CDTF">2021-03-26T19:20:00Z</dcterms:modified>
</cp:coreProperties>
</file>