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40C0F49B" w:rsidR="00D1371C" w:rsidRPr="00A162B7" w:rsidRDefault="0033705A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3956">
        <w:rPr>
          <w:b/>
          <w:caps/>
          <w:sz w:val="24"/>
          <w:szCs w:val="24"/>
        </w:rPr>
        <w:t>113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193956">
        <w:rPr>
          <w:b/>
          <w:caps/>
          <w:sz w:val="24"/>
          <w:szCs w:val="24"/>
        </w:rPr>
        <w:t>09</w:t>
      </w:r>
      <w:r w:rsidR="007869F1">
        <w:rPr>
          <w:b/>
          <w:caps/>
          <w:sz w:val="24"/>
          <w:szCs w:val="24"/>
        </w:rPr>
        <w:t xml:space="preserve"> de </w:t>
      </w:r>
      <w:r w:rsidR="00193956">
        <w:rPr>
          <w:b/>
          <w:caps/>
          <w:sz w:val="24"/>
          <w:szCs w:val="24"/>
        </w:rPr>
        <w:t>FEVEREIRO</w:t>
      </w:r>
      <w:r w:rsidR="007869F1"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1A95AAC5" w14:textId="2B93A32C" w:rsidR="004F4B6E" w:rsidRDefault="00FF7CBD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="00073278" w:rsidRPr="00024F97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="00073278"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7799FE1" w14:textId="4DA67B41" w:rsidR="00157A84" w:rsidRDefault="006E289D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A84" w:rsidRPr="00683E2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157A84">
        <w:rPr>
          <w:rFonts w:ascii="Times New Roman" w:hAnsi="Times New Roman" w:cs="Times New Roman"/>
          <w:sz w:val="24"/>
          <w:szCs w:val="24"/>
        </w:rPr>
        <w:t xml:space="preserve">a </w:t>
      </w:r>
      <w:r w:rsidR="00B6139F">
        <w:rPr>
          <w:rFonts w:ascii="Times New Roman" w:hAnsi="Times New Roman" w:cs="Times New Roman"/>
          <w:sz w:val="24"/>
          <w:szCs w:val="24"/>
        </w:rPr>
        <w:t>solicitação</w:t>
      </w:r>
      <w:r w:rsidR="00157A84">
        <w:rPr>
          <w:rFonts w:ascii="Times New Roman" w:hAnsi="Times New Roman" w:cs="Times New Roman"/>
          <w:sz w:val="24"/>
          <w:szCs w:val="24"/>
        </w:rPr>
        <w:t xml:space="preserve"> de </w:t>
      </w:r>
      <w:r w:rsidR="00157A84" w:rsidRPr="00FF7CBD">
        <w:rPr>
          <w:rFonts w:ascii="Times New Roman" w:hAnsi="Times New Roman" w:cs="Times New Roman"/>
          <w:sz w:val="24"/>
          <w:szCs w:val="24"/>
        </w:rPr>
        <w:t xml:space="preserve">treinamento </w:t>
      </w:r>
      <w:r w:rsidR="00FF7CBD" w:rsidRPr="00FF7CBD">
        <w:rPr>
          <w:rFonts w:ascii="Times New Roman" w:hAnsi="Times New Roman" w:cs="Times New Roman"/>
          <w:sz w:val="24"/>
          <w:szCs w:val="24"/>
        </w:rPr>
        <w:t xml:space="preserve">e capacitação aos profissionais de Enfermagem </w:t>
      </w:r>
      <w:r w:rsidR="00FF7CBD">
        <w:rPr>
          <w:rFonts w:ascii="Times New Roman" w:hAnsi="Times New Roman" w:cs="Times New Roman"/>
          <w:sz w:val="24"/>
          <w:szCs w:val="24"/>
        </w:rPr>
        <w:t xml:space="preserve">nos assuntos de transfusão sanguínea, tipos de cobertura e cuidados com curativos, anotação de enfermagem e interpretação de ECG, </w:t>
      </w:r>
      <w:r w:rsidR="00FF7CBD" w:rsidRPr="00FF7CBD">
        <w:rPr>
          <w:rFonts w:ascii="Times New Roman" w:hAnsi="Times New Roman" w:cs="Times New Roman"/>
          <w:sz w:val="24"/>
          <w:szCs w:val="24"/>
        </w:rPr>
        <w:t>que ocorrerá no Hospital Regional de Nova Andradina/MS</w:t>
      </w:r>
      <w:r w:rsidR="008A2A36">
        <w:rPr>
          <w:rFonts w:ascii="Times New Roman" w:hAnsi="Times New Roman" w:cs="Times New Roman"/>
          <w:sz w:val="24"/>
          <w:szCs w:val="24"/>
        </w:rPr>
        <w:t>;</w:t>
      </w:r>
    </w:p>
    <w:p w14:paraId="1857E52A" w14:textId="02406E44" w:rsidR="008A2A36" w:rsidRPr="008A2A36" w:rsidRDefault="008A2A36" w:rsidP="00157A8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A3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A36">
        <w:rPr>
          <w:rFonts w:ascii="Times New Roman" w:hAnsi="Times New Roman" w:cs="Times New Roman"/>
          <w:sz w:val="24"/>
          <w:szCs w:val="24"/>
        </w:rPr>
        <w:t>o que consta nos autos do Processo Administrativo n.º 104/2023,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baixam as seguintes determinações;</w:t>
      </w:r>
    </w:p>
    <w:p w14:paraId="5733E365" w14:textId="519C7BD2" w:rsidR="00420E0F" w:rsidRPr="00984625" w:rsidRDefault="00157A84" w:rsidP="002C55F6">
      <w:pPr>
        <w:pStyle w:val="PargrafodaLista"/>
        <w:numPr>
          <w:ilvl w:val="0"/>
          <w:numId w:val="9"/>
        </w:numPr>
        <w:spacing w:before="120" w:after="280" w:line="360" w:lineRule="auto"/>
        <w:ind w:left="-142" w:firstLine="17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 Coren-MS n. 85775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193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Danilo Bertoloto dos Anjos, Coren-MS 150871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93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Lucianne Gamarra Vieira Esmi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, Coren-MS 101540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Adriani Ribeiro da Cruz, Coren-MS 367714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-ENF, a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realizarem o treinamento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capacitação </w:t>
      </w:r>
      <w:r w:rsidR="006E2F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Enferm</w:t>
      </w:r>
      <w:r w:rsidR="006E2F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agem </w:t>
      </w:r>
      <w:r w:rsidR="00B613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Hospital Regional de Nova Andradina-MS, </w:t>
      </w:r>
      <w:r w:rsidR="002C55F6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2C55F6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Hospital Regional, em Nova Andradina-MS.</w:t>
      </w:r>
    </w:p>
    <w:p w14:paraId="24972869" w14:textId="3879423A" w:rsidR="004C45AC" w:rsidRPr="00157A84" w:rsidRDefault="00B02DCA" w:rsidP="002C55F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11A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FF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 85775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A2FF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Enfermeiro Dr. Danilo Bertoloto dos Anjos, Coren-MS 150871-ENF, a Dra. Lucianne Gamarra Vieira Esmi, Coren-MS 101540 e a Enfermeira Dra. Adriani Ribeiro da Cruz, Coren-MS 367714-ENF</w:t>
      </w:r>
      <w:r w:rsidR="00F911A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75FA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57A8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B5A5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5AB04223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EA2FFA"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 85775</w:t>
      </w:r>
      <w:r w:rsidR="00EA2FF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</w:t>
      </w:r>
      <w:r w:rsidR="00F932F5">
        <w:rPr>
          <w:rFonts w:ascii="Times New Roman" w:hAnsi="Times New Roman" w:cs="Times New Roman"/>
          <w:i w:val="0"/>
          <w:sz w:val="24"/>
          <w:szCs w:val="24"/>
        </w:rPr>
        <w:t xml:space="preserve"> a conduzir 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2FFA" w:rsidRPr="00EA2FFA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sz w:val="24"/>
          <w:szCs w:val="24"/>
        </w:rPr>
        <w:t>0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157A84">
        <w:rPr>
          <w:rFonts w:ascii="Times New Roman" w:hAnsi="Times New Roman" w:cs="Times New Roman"/>
          <w:i w:val="0"/>
          <w:sz w:val="24"/>
          <w:szCs w:val="24"/>
        </w:rPr>
        <w:t>1</w:t>
      </w:r>
      <w:r w:rsidR="00EA2FFA">
        <w:rPr>
          <w:rFonts w:ascii="Times New Roman" w:hAnsi="Times New Roman" w:cs="Times New Roman"/>
          <w:i w:val="0"/>
          <w:sz w:val="24"/>
          <w:szCs w:val="24"/>
        </w:rPr>
        <w:t>1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2FF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1C637CE7" w14:textId="77777777" w:rsidR="002C55F6" w:rsidRPr="002C55F6" w:rsidRDefault="007A5FC8" w:rsidP="00A124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5F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de </w:t>
      </w:r>
      <w:r w:rsidR="002C55F6" w:rsidRPr="002C55F6">
        <w:rPr>
          <w:rFonts w:ascii="Times New Roman" w:hAnsi="Times New Roman" w:cs="Times New Roman"/>
          <w:i w:val="0"/>
          <w:sz w:val="24"/>
          <w:szCs w:val="24"/>
        </w:rPr>
        <w:t xml:space="preserve">orientação/coordenação e despesas administrativas. </w:t>
      </w:r>
    </w:p>
    <w:p w14:paraId="49420753" w14:textId="5FDC2AD1" w:rsidR="00984625" w:rsidRPr="002C55F6" w:rsidRDefault="007869F1" w:rsidP="00A124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C55F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749C0C14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19395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395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2323E4DB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0F7369" w14:textId="77777777" w:rsidR="00157A84" w:rsidRDefault="00157A84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43FCB70" w14:textId="5BC81D3E" w:rsidR="00FF7CBD" w:rsidRDefault="00FF7CBD" w:rsidP="00FF7C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Rodrigo Alexandre Teixeira                                    Sr. Cleberson dos Santos Paião            </w:t>
      </w:r>
    </w:p>
    <w:p w14:paraId="7E6C7F58" w14:textId="77777777" w:rsidR="00FF7CBD" w:rsidRDefault="00FF7CBD" w:rsidP="00FF7CB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Secretário                                                                        Tesoureiro </w:t>
      </w:r>
    </w:p>
    <w:p w14:paraId="235E563F" w14:textId="77777777" w:rsidR="00FF7CBD" w:rsidRDefault="00FF7CBD" w:rsidP="00FF7CB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   Coren-MS n. 546012-TE</w:t>
      </w:r>
    </w:p>
    <w:p w14:paraId="18272573" w14:textId="4DB4E8BB" w:rsidR="00F824B7" w:rsidRPr="00EC7BB8" w:rsidRDefault="00F824B7" w:rsidP="00193956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FD7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588E" w14:textId="77777777" w:rsidR="008036B7" w:rsidRDefault="008036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8036B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Pr="008036B7" w:rsidRDefault="00FD79C3" w:rsidP="00FD79C3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036B7">
      <w:rPr>
        <w:rFonts w:ascii="Times New Roman" w:hAnsi="Times New Roman" w:cs="Times New Roman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8036B7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036B7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8036B7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8036B7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20"/>
        <w:szCs w:val="20"/>
      </w:rPr>
    </w:pPr>
    <w:hyperlink r:id="rId1" w:history="1">
      <w:r w:rsidRPr="008036B7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F9CD" w14:textId="77777777" w:rsidR="008036B7" w:rsidRDefault="008036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E84" w14:textId="77777777" w:rsidR="008036B7" w:rsidRDefault="008036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29B8" w14:textId="77777777" w:rsidR="008036B7" w:rsidRDefault="00803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57A84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956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0AB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55F6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3705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0E0F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37E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09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36B7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A2A36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4625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139F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FFA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11A9"/>
    <w:rsid w:val="00F932F5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2025-10-10T01:05:00Z</cp:lastPrinted>
  <dcterms:created xsi:type="dcterms:W3CDTF">2023-02-09T17:38:00Z</dcterms:created>
  <dcterms:modified xsi:type="dcterms:W3CDTF">2025-10-10T01:05:00Z</dcterms:modified>
</cp:coreProperties>
</file>